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15" w:rsidRDefault="00657B15" w:rsidP="004229E4">
      <w:pPr>
        <w:spacing w:after="0" w:line="360" w:lineRule="auto"/>
        <w:jc w:val="center"/>
        <w:rPr>
          <w:rFonts w:ascii="Times New Roman" w:hAnsi="Times New Roman" w:cs="Times New Roman"/>
          <w:b/>
          <w:sz w:val="24"/>
          <w:szCs w:val="24"/>
        </w:rPr>
      </w:pPr>
      <w:r w:rsidRPr="00657B15">
        <w:rPr>
          <w:rFonts w:ascii="Times New Roman" w:hAnsi="Times New Roman" w:cs="Times New Roman"/>
          <w:b/>
          <w:sz w:val="24"/>
          <w:szCs w:val="24"/>
        </w:rPr>
        <w:t xml:space="preserve">A </w:t>
      </w:r>
      <w:r w:rsidR="00F81D4A">
        <w:rPr>
          <w:rFonts w:ascii="Times New Roman" w:hAnsi="Times New Roman" w:cs="Times New Roman"/>
          <w:b/>
          <w:sz w:val="24"/>
          <w:szCs w:val="24"/>
        </w:rPr>
        <w:t>….</w:t>
      </w:r>
      <w:r w:rsidRPr="00657B15">
        <w:rPr>
          <w:rFonts w:ascii="Times New Roman" w:hAnsi="Times New Roman" w:cs="Times New Roman"/>
          <w:b/>
          <w:sz w:val="24"/>
          <w:szCs w:val="24"/>
        </w:rPr>
        <w:t xml:space="preserve"> </w:t>
      </w:r>
      <w:r w:rsidR="00F81D4A">
        <w:rPr>
          <w:rFonts w:ascii="Times New Roman" w:hAnsi="Times New Roman" w:cs="Times New Roman"/>
          <w:b/>
          <w:sz w:val="24"/>
          <w:szCs w:val="24"/>
        </w:rPr>
        <w:t>i</w:t>
      </w:r>
      <w:r w:rsidRPr="00657B15">
        <w:rPr>
          <w:rFonts w:ascii="Times New Roman" w:hAnsi="Times New Roman" w:cs="Times New Roman"/>
          <w:b/>
          <w:sz w:val="24"/>
          <w:szCs w:val="24"/>
        </w:rPr>
        <w:t>skolában működtetett</w:t>
      </w:r>
    </w:p>
    <w:p w:rsidR="00E20892" w:rsidRDefault="00657B15" w:rsidP="004229E4">
      <w:pPr>
        <w:spacing w:after="0" w:line="360" w:lineRule="auto"/>
        <w:jc w:val="center"/>
        <w:rPr>
          <w:rFonts w:ascii="Times New Roman" w:hAnsi="Times New Roman" w:cs="Times New Roman"/>
          <w:b/>
          <w:sz w:val="24"/>
          <w:szCs w:val="24"/>
        </w:rPr>
      </w:pPr>
      <w:r w:rsidRPr="00657B15">
        <w:rPr>
          <w:rFonts w:ascii="Times New Roman" w:hAnsi="Times New Roman" w:cs="Times New Roman"/>
          <w:b/>
          <w:sz w:val="24"/>
          <w:szCs w:val="24"/>
        </w:rPr>
        <w:t xml:space="preserve">elektronikus térfigyelő rendszer </w:t>
      </w:r>
      <w:r>
        <w:rPr>
          <w:rFonts w:ascii="Times New Roman" w:hAnsi="Times New Roman" w:cs="Times New Roman"/>
          <w:b/>
          <w:sz w:val="24"/>
          <w:szCs w:val="24"/>
        </w:rPr>
        <w:t xml:space="preserve">(kamerarendszer) </w:t>
      </w:r>
      <w:r w:rsidRPr="00657B15">
        <w:rPr>
          <w:rFonts w:ascii="Times New Roman" w:hAnsi="Times New Roman" w:cs="Times New Roman"/>
          <w:b/>
          <w:sz w:val="24"/>
          <w:szCs w:val="24"/>
        </w:rPr>
        <w:t>adatkezelési szabályzata</w:t>
      </w:r>
    </w:p>
    <w:p w:rsidR="00657B15" w:rsidRDefault="00657B15" w:rsidP="004229E4">
      <w:pPr>
        <w:spacing w:after="0" w:line="360" w:lineRule="auto"/>
        <w:jc w:val="center"/>
        <w:rPr>
          <w:rFonts w:ascii="Times New Roman" w:hAnsi="Times New Roman" w:cs="Times New Roman"/>
          <w:b/>
          <w:sz w:val="24"/>
          <w:szCs w:val="24"/>
        </w:rPr>
      </w:pPr>
    </w:p>
    <w:p w:rsidR="0083650A" w:rsidRDefault="0083650A" w:rsidP="004229E4">
      <w:pPr>
        <w:spacing w:after="0" w:line="360" w:lineRule="auto"/>
        <w:jc w:val="center"/>
        <w:rPr>
          <w:rFonts w:ascii="Times New Roman" w:hAnsi="Times New Roman" w:cs="Times New Roman"/>
          <w:b/>
          <w:sz w:val="24"/>
          <w:szCs w:val="24"/>
        </w:rPr>
      </w:pPr>
    </w:p>
    <w:p w:rsidR="00657B15" w:rsidRDefault="00657B15" w:rsidP="00657B15">
      <w:pPr>
        <w:pStyle w:val="Listaszerbekezds"/>
        <w:numPr>
          <w:ilvl w:val="0"/>
          <w:numId w:val="2"/>
        </w:numPr>
        <w:spacing w:after="0" w:line="360" w:lineRule="auto"/>
        <w:jc w:val="both"/>
        <w:rPr>
          <w:rFonts w:ascii="Times New Roman" w:hAnsi="Times New Roman" w:cs="Times New Roman"/>
          <w:b/>
          <w:sz w:val="24"/>
          <w:szCs w:val="24"/>
        </w:rPr>
      </w:pPr>
      <w:r w:rsidRPr="00657B15">
        <w:rPr>
          <w:rFonts w:ascii="Times New Roman" w:hAnsi="Times New Roman" w:cs="Times New Roman"/>
          <w:b/>
          <w:sz w:val="24"/>
          <w:szCs w:val="24"/>
        </w:rPr>
        <w:t>A kezelt adatok köre</w:t>
      </w:r>
    </w:p>
    <w:p w:rsidR="0083650A" w:rsidRDefault="007651EB" w:rsidP="007651EB">
      <w:pPr>
        <w:spacing w:after="0" w:line="360" w:lineRule="auto"/>
        <w:ind w:left="360"/>
        <w:jc w:val="both"/>
        <w:rPr>
          <w:rFonts w:ascii="Times New Roman" w:hAnsi="Times New Roman" w:cs="Times New Roman"/>
          <w:sz w:val="24"/>
          <w:szCs w:val="24"/>
        </w:rPr>
      </w:pPr>
      <w:r w:rsidRPr="007651EB">
        <w:rPr>
          <w:rFonts w:ascii="Times New Roman" w:hAnsi="Times New Roman" w:cs="Times New Roman"/>
          <w:sz w:val="24"/>
          <w:szCs w:val="24"/>
        </w:rPr>
        <w:t xml:space="preserve">A </w:t>
      </w:r>
      <w:r w:rsidR="00F81D4A">
        <w:rPr>
          <w:rFonts w:ascii="Times New Roman" w:hAnsi="Times New Roman" w:cs="Times New Roman"/>
          <w:sz w:val="24"/>
          <w:szCs w:val="24"/>
        </w:rPr>
        <w:t>…</w:t>
      </w:r>
      <w:r w:rsidRPr="007651EB">
        <w:rPr>
          <w:rFonts w:ascii="Times New Roman" w:hAnsi="Times New Roman" w:cs="Times New Roman"/>
          <w:sz w:val="24"/>
          <w:szCs w:val="24"/>
        </w:rPr>
        <w:t xml:space="preserve"> </w:t>
      </w:r>
      <w:r w:rsidR="00F81D4A">
        <w:rPr>
          <w:rFonts w:ascii="Times New Roman" w:hAnsi="Times New Roman" w:cs="Times New Roman"/>
          <w:sz w:val="24"/>
          <w:szCs w:val="24"/>
        </w:rPr>
        <w:t>i</w:t>
      </w:r>
      <w:r w:rsidRPr="007651EB">
        <w:rPr>
          <w:rFonts w:ascii="Times New Roman" w:hAnsi="Times New Roman" w:cs="Times New Roman"/>
          <w:sz w:val="24"/>
          <w:szCs w:val="24"/>
        </w:rPr>
        <w:t>skola épületé</w:t>
      </w:r>
      <w:r w:rsidR="0083650A">
        <w:rPr>
          <w:rFonts w:ascii="Times New Roman" w:hAnsi="Times New Roman" w:cs="Times New Roman"/>
          <w:sz w:val="24"/>
          <w:szCs w:val="24"/>
        </w:rPr>
        <w:t>ben</w:t>
      </w:r>
      <w:r w:rsidRPr="007651EB">
        <w:rPr>
          <w:rFonts w:ascii="Times New Roman" w:hAnsi="Times New Roman" w:cs="Times New Roman"/>
          <w:sz w:val="24"/>
          <w:szCs w:val="24"/>
        </w:rPr>
        <w:t xml:space="preserve"> elektronikus térfigyelő rendszer (kamerarendszer</w:t>
      </w:r>
      <w:r>
        <w:rPr>
          <w:rFonts w:ascii="Times New Roman" w:hAnsi="Times New Roman" w:cs="Times New Roman"/>
          <w:sz w:val="24"/>
          <w:szCs w:val="24"/>
        </w:rPr>
        <w:t>)</w:t>
      </w:r>
      <w:r w:rsidR="005E23BA" w:rsidRPr="005E23BA">
        <w:rPr>
          <w:rFonts w:ascii="Times New Roman" w:hAnsi="Times New Roman" w:cs="Times New Roman"/>
          <w:sz w:val="24"/>
          <w:szCs w:val="24"/>
        </w:rPr>
        <w:t xml:space="preserve"> </w:t>
      </w:r>
      <w:r w:rsidR="005E23BA">
        <w:rPr>
          <w:rFonts w:ascii="Times New Roman" w:hAnsi="Times New Roman" w:cs="Times New Roman"/>
          <w:sz w:val="24"/>
          <w:szCs w:val="24"/>
        </w:rPr>
        <w:t>működik, mely</w:t>
      </w:r>
      <w:r>
        <w:rPr>
          <w:rFonts w:ascii="Times New Roman" w:hAnsi="Times New Roman" w:cs="Times New Roman"/>
          <w:sz w:val="24"/>
          <w:szCs w:val="24"/>
        </w:rPr>
        <w:t xml:space="preserve"> </w:t>
      </w:r>
      <w:r w:rsidRPr="007651EB">
        <w:rPr>
          <w:rFonts w:ascii="Times New Roman" w:hAnsi="Times New Roman" w:cs="Times New Roman"/>
          <w:sz w:val="24"/>
          <w:szCs w:val="24"/>
        </w:rPr>
        <w:t>képrögzítést és tárolást is lehetővé tesz</w:t>
      </w:r>
      <w:r>
        <w:rPr>
          <w:rFonts w:ascii="Times New Roman" w:hAnsi="Times New Roman" w:cs="Times New Roman"/>
          <w:sz w:val="24"/>
          <w:szCs w:val="24"/>
        </w:rPr>
        <w:t xml:space="preserve">. </w:t>
      </w:r>
      <w:r w:rsidRPr="007651EB">
        <w:rPr>
          <w:rFonts w:ascii="Times New Roman" w:hAnsi="Times New Roman" w:cs="Times New Roman"/>
          <w:sz w:val="24"/>
          <w:szCs w:val="24"/>
        </w:rPr>
        <w:t xml:space="preserve">A személyes adatokat tartalmazó felvételek </w:t>
      </w:r>
      <w:r>
        <w:rPr>
          <w:rFonts w:ascii="Times New Roman" w:hAnsi="Times New Roman" w:cs="Times New Roman"/>
          <w:sz w:val="24"/>
          <w:szCs w:val="24"/>
        </w:rPr>
        <w:t xml:space="preserve">készítése </w:t>
      </w:r>
      <w:r w:rsidRPr="007651EB">
        <w:rPr>
          <w:rFonts w:ascii="Times New Roman" w:hAnsi="Times New Roman" w:cs="Times New Roman"/>
          <w:sz w:val="24"/>
          <w:szCs w:val="24"/>
        </w:rPr>
        <w:t>és azok tárolása során adatkezelés valósul meg.</w:t>
      </w:r>
      <w:r>
        <w:rPr>
          <w:rFonts w:ascii="Times New Roman" w:hAnsi="Times New Roman" w:cs="Times New Roman"/>
          <w:sz w:val="24"/>
          <w:szCs w:val="24"/>
        </w:rPr>
        <w:t xml:space="preserve"> </w:t>
      </w:r>
    </w:p>
    <w:p w:rsidR="0083650A" w:rsidRDefault="0083650A" w:rsidP="007651EB">
      <w:pPr>
        <w:spacing w:after="0" w:line="360" w:lineRule="auto"/>
        <w:ind w:left="360"/>
        <w:jc w:val="both"/>
        <w:rPr>
          <w:rFonts w:ascii="Times New Roman" w:hAnsi="Times New Roman" w:cs="Times New Roman"/>
          <w:sz w:val="24"/>
          <w:szCs w:val="24"/>
        </w:rPr>
      </w:pPr>
    </w:p>
    <w:p w:rsidR="0083650A" w:rsidRPr="0083650A" w:rsidRDefault="0083650A" w:rsidP="0083650A">
      <w:pPr>
        <w:pStyle w:val="Listaszerbekezds"/>
        <w:numPr>
          <w:ilvl w:val="0"/>
          <w:numId w:val="2"/>
        </w:numPr>
        <w:spacing w:after="0" w:line="360" w:lineRule="auto"/>
        <w:jc w:val="both"/>
        <w:rPr>
          <w:rFonts w:ascii="Times New Roman" w:hAnsi="Times New Roman" w:cs="Times New Roman"/>
          <w:b/>
          <w:sz w:val="24"/>
          <w:szCs w:val="24"/>
        </w:rPr>
      </w:pPr>
      <w:r w:rsidRPr="0083650A">
        <w:rPr>
          <w:rFonts w:ascii="Times New Roman" w:hAnsi="Times New Roman" w:cs="Times New Roman"/>
          <w:b/>
          <w:sz w:val="24"/>
          <w:szCs w:val="24"/>
        </w:rPr>
        <w:t>Az a</w:t>
      </w:r>
      <w:r w:rsidR="002B6FA3">
        <w:rPr>
          <w:rFonts w:ascii="Times New Roman" w:hAnsi="Times New Roman" w:cs="Times New Roman"/>
          <w:b/>
          <w:sz w:val="24"/>
          <w:szCs w:val="24"/>
        </w:rPr>
        <w:t>datkezelő</w:t>
      </w:r>
      <w:r w:rsidRPr="0083650A">
        <w:rPr>
          <w:rFonts w:ascii="Times New Roman" w:hAnsi="Times New Roman" w:cs="Times New Roman"/>
          <w:b/>
          <w:sz w:val="24"/>
          <w:szCs w:val="24"/>
        </w:rPr>
        <w:t xml:space="preserve"> </w:t>
      </w:r>
    </w:p>
    <w:p w:rsidR="007651EB" w:rsidRPr="0083650A" w:rsidRDefault="007651EB" w:rsidP="00BD0319">
      <w:pPr>
        <w:spacing w:after="0" w:line="360" w:lineRule="auto"/>
        <w:ind w:left="360"/>
        <w:jc w:val="both"/>
        <w:rPr>
          <w:rFonts w:ascii="Times New Roman" w:hAnsi="Times New Roman" w:cs="Times New Roman"/>
          <w:sz w:val="24"/>
          <w:szCs w:val="24"/>
        </w:rPr>
      </w:pPr>
      <w:r w:rsidRPr="0083650A">
        <w:rPr>
          <w:rFonts w:ascii="Times New Roman" w:hAnsi="Times New Roman" w:cs="Times New Roman"/>
          <w:sz w:val="24"/>
          <w:szCs w:val="24"/>
        </w:rPr>
        <w:t xml:space="preserve">A </w:t>
      </w:r>
      <w:r w:rsidRPr="009C34CC">
        <w:rPr>
          <w:rFonts w:ascii="Times New Roman" w:hAnsi="Times New Roman" w:cs="Times New Roman"/>
          <w:sz w:val="24"/>
          <w:szCs w:val="24"/>
        </w:rPr>
        <w:t xml:space="preserve">kamerarendszert </w:t>
      </w:r>
      <w:r w:rsidR="00F81D4A">
        <w:rPr>
          <w:rFonts w:ascii="Times New Roman" w:hAnsi="Times New Roman" w:cs="Times New Roman"/>
          <w:sz w:val="24"/>
          <w:szCs w:val="24"/>
        </w:rPr>
        <w:t>a(z) ….</w:t>
      </w:r>
      <w:r w:rsidR="00102C86" w:rsidRPr="007651EB">
        <w:rPr>
          <w:rFonts w:ascii="Times New Roman" w:hAnsi="Times New Roman" w:cs="Times New Roman"/>
          <w:sz w:val="24"/>
          <w:szCs w:val="24"/>
        </w:rPr>
        <w:t xml:space="preserve"> </w:t>
      </w:r>
      <w:r w:rsidR="00F81D4A">
        <w:rPr>
          <w:rFonts w:ascii="Times New Roman" w:hAnsi="Times New Roman" w:cs="Times New Roman"/>
          <w:sz w:val="24"/>
          <w:szCs w:val="24"/>
        </w:rPr>
        <w:t>i</w:t>
      </w:r>
      <w:r w:rsidR="00102C86" w:rsidRPr="007651EB">
        <w:rPr>
          <w:rFonts w:ascii="Times New Roman" w:hAnsi="Times New Roman" w:cs="Times New Roman"/>
          <w:sz w:val="24"/>
          <w:szCs w:val="24"/>
        </w:rPr>
        <w:t xml:space="preserve">skola </w:t>
      </w:r>
      <w:r w:rsidR="00277860" w:rsidRPr="00BD0319">
        <w:rPr>
          <w:rFonts w:ascii="Times New Roman" w:hAnsi="Times New Roman" w:cs="Times New Roman"/>
          <w:sz w:val="24"/>
          <w:szCs w:val="24"/>
        </w:rPr>
        <w:t xml:space="preserve">és a </w:t>
      </w:r>
      <w:r w:rsidR="00686073" w:rsidRPr="00BD0319">
        <w:rPr>
          <w:rFonts w:ascii="Times New Roman" w:hAnsi="Times New Roman" w:cs="Times New Roman"/>
          <w:sz w:val="24"/>
          <w:szCs w:val="24"/>
        </w:rPr>
        <w:t>fenntartó</w:t>
      </w:r>
      <w:r w:rsidR="00BF4E6D">
        <w:rPr>
          <w:rFonts w:ascii="Times New Roman" w:hAnsi="Times New Roman" w:cs="Times New Roman"/>
          <w:sz w:val="24"/>
          <w:szCs w:val="24"/>
        </w:rPr>
        <w:t xml:space="preserve"> Szombathelyi</w:t>
      </w:r>
      <w:r w:rsidR="009D0A09" w:rsidRPr="00BD0319">
        <w:rPr>
          <w:rFonts w:ascii="Times New Roman" w:hAnsi="Times New Roman" w:cs="Times New Roman"/>
          <w:sz w:val="24"/>
          <w:szCs w:val="24"/>
        </w:rPr>
        <w:t xml:space="preserve"> </w:t>
      </w:r>
      <w:r w:rsidR="00BF4E6D">
        <w:rPr>
          <w:rFonts w:ascii="Times New Roman" w:hAnsi="Times New Roman" w:cs="Times New Roman"/>
          <w:sz w:val="24"/>
          <w:szCs w:val="24"/>
        </w:rPr>
        <w:t xml:space="preserve">Tankerületi Központ </w:t>
      </w:r>
      <w:r w:rsidRPr="00BD0319">
        <w:rPr>
          <w:rFonts w:ascii="Times New Roman" w:hAnsi="Times New Roman" w:cs="Times New Roman"/>
          <w:sz w:val="24"/>
          <w:szCs w:val="24"/>
        </w:rPr>
        <w:t>működteti</w:t>
      </w:r>
      <w:r w:rsidRPr="0083650A">
        <w:rPr>
          <w:rFonts w:ascii="Times New Roman" w:hAnsi="Times New Roman" w:cs="Times New Roman"/>
          <w:sz w:val="24"/>
          <w:szCs w:val="24"/>
        </w:rPr>
        <w:t>.</w:t>
      </w:r>
      <w:r w:rsidR="005E23BA">
        <w:rPr>
          <w:rFonts w:ascii="Times New Roman" w:hAnsi="Times New Roman" w:cs="Times New Roman"/>
          <w:sz w:val="24"/>
          <w:szCs w:val="24"/>
        </w:rPr>
        <w:t xml:space="preserve"> </w:t>
      </w:r>
      <w:r w:rsidR="00BD0319">
        <w:rPr>
          <w:rFonts w:ascii="Times New Roman" w:hAnsi="Times New Roman" w:cs="Times New Roman"/>
          <w:sz w:val="24"/>
          <w:szCs w:val="24"/>
        </w:rPr>
        <w:t>Elsődleges a</w:t>
      </w:r>
      <w:r w:rsidR="00311678">
        <w:rPr>
          <w:rFonts w:ascii="Times New Roman" w:hAnsi="Times New Roman" w:cs="Times New Roman"/>
          <w:sz w:val="24"/>
          <w:szCs w:val="24"/>
        </w:rPr>
        <w:t xml:space="preserve">datkezelő </w:t>
      </w:r>
      <w:r w:rsidR="002B6FA3">
        <w:rPr>
          <w:rFonts w:ascii="Times New Roman" w:hAnsi="Times New Roman" w:cs="Times New Roman"/>
          <w:sz w:val="24"/>
          <w:szCs w:val="24"/>
        </w:rPr>
        <w:t>az iskola.</w:t>
      </w:r>
    </w:p>
    <w:p w:rsidR="00657B15" w:rsidRPr="007651EB" w:rsidRDefault="00657B15" w:rsidP="00657B15">
      <w:pPr>
        <w:spacing w:after="0" w:line="360" w:lineRule="auto"/>
        <w:jc w:val="both"/>
        <w:rPr>
          <w:rFonts w:ascii="Times New Roman" w:hAnsi="Times New Roman" w:cs="Times New Roman"/>
          <w:b/>
          <w:sz w:val="24"/>
          <w:szCs w:val="24"/>
        </w:rPr>
      </w:pPr>
    </w:p>
    <w:p w:rsidR="00657B15" w:rsidRDefault="00657B15" w:rsidP="00657B15">
      <w:pPr>
        <w:pStyle w:val="Listaszerbekezds"/>
        <w:numPr>
          <w:ilvl w:val="0"/>
          <w:numId w:val="2"/>
        </w:numPr>
        <w:spacing w:after="0" w:line="360" w:lineRule="auto"/>
        <w:jc w:val="both"/>
        <w:rPr>
          <w:rFonts w:ascii="Times New Roman" w:hAnsi="Times New Roman" w:cs="Times New Roman"/>
          <w:b/>
          <w:sz w:val="24"/>
          <w:szCs w:val="24"/>
        </w:rPr>
      </w:pPr>
      <w:r w:rsidRPr="00657B15">
        <w:rPr>
          <w:rFonts w:ascii="Times New Roman" w:hAnsi="Times New Roman" w:cs="Times New Roman"/>
          <w:b/>
          <w:sz w:val="24"/>
          <w:szCs w:val="24"/>
        </w:rPr>
        <w:t>Az adatkezelés célja</w:t>
      </w:r>
    </w:p>
    <w:p w:rsidR="007651EB" w:rsidRPr="007651EB" w:rsidRDefault="007651EB" w:rsidP="007651EB">
      <w:pPr>
        <w:spacing w:after="0" w:line="360" w:lineRule="auto"/>
        <w:ind w:left="360"/>
        <w:jc w:val="both"/>
        <w:rPr>
          <w:rFonts w:ascii="Times New Roman" w:hAnsi="Times New Roman" w:cs="Times New Roman"/>
          <w:b/>
          <w:sz w:val="24"/>
          <w:szCs w:val="24"/>
        </w:rPr>
      </w:pPr>
      <w:r w:rsidRPr="007651EB">
        <w:rPr>
          <w:rFonts w:ascii="Times New Roman" w:hAnsi="Times New Roman" w:cs="Times New Roman"/>
          <w:sz w:val="24"/>
          <w:szCs w:val="24"/>
        </w:rPr>
        <w:t xml:space="preserve">Az </w:t>
      </w:r>
      <w:r w:rsidR="002B6FA3">
        <w:rPr>
          <w:rFonts w:ascii="Times New Roman" w:hAnsi="Times New Roman" w:cs="Times New Roman"/>
          <w:sz w:val="24"/>
          <w:szCs w:val="24"/>
        </w:rPr>
        <w:t>Adatkezelő</w:t>
      </w:r>
      <w:r w:rsidR="00A43A79">
        <w:rPr>
          <w:rFonts w:ascii="Times New Roman" w:hAnsi="Times New Roman" w:cs="Times New Roman"/>
          <w:sz w:val="24"/>
          <w:szCs w:val="24"/>
        </w:rPr>
        <w:t xml:space="preserve"> az </w:t>
      </w:r>
      <w:r w:rsidRPr="007651EB">
        <w:rPr>
          <w:rFonts w:ascii="Times New Roman" w:hAnsi="Times New Roman" w:cs="Times New Roman"/>
          <w:sz w:val="24"/>
          <w:szCs w:val="24"/>
        </w:rPr>
        <w:t xml:space="preserve">elektronikus térfigyelő-rendszert (kamerarendszert) a területén tartózkodó </w:t>
      </w:r>
      <w:r w:rsidR="0039015B">
        <w:rPr>
          <w:rFonts w:ascii="Times New Roman" w:hAnsi="Times New Roman" w:cs="Times New Roman"/>
          <w:sz w:val="24"/>
          <w:szCs w:val="24"/>
        </w:rPr>
        <w:t xml:space="preserve">természetes </w:t>
      </w:r>
      <w:r w:rsidR="0026024E">
        <w:rPr>
          <w:rFonts w:ascii="Times New Roman" w:hAnsi="Times New Roman" w:cs="Times New Roman"/>
          <w:sz w:val="24"/>
          <w:szCs w:val="24"/>
        </w:rPr>
        <w:t xml:space="preserve">személyek élete, testi épsége, </w:t>
      </w:r>
      <w:r w:rsidRPr="007651EB">
        <w:rPr>
          <w:rFonts w:ascii="Times New Roman" w:hAnsi="Times New Roman" w:cs="Times New Roman"/>
          <w:sz w:val="24"/>
          <w:szCs w:val="24"/>
        </w:rPr>
        <w:t>személyi szabadság</w:t>
      </w:r>
      <w:r w:rsidR="0026024E">
        <w:rPr>
          <w:rFonts w:ascii="Times New Roman" w:hAnsi="Times New Roman" w:cs="Times New Roman"/>
          <w:sz w:val="24"/>
          <w:szCs w:val="24"/>
        </w:rPr>
        <w:t>a</w:t>
      </w:r>
      <w:r w:rsidRPr="007651EB">
        <w:rPr>
          <w:rFonts w:ascii="Times New Roman" w:hAnsi="Times New Roman" w:cs="Times New Roman"/>
          <w:sz w:val="24"/>
          <w:szCs w:val="24"/>
        </w:rPr>
        <w:t xml:space="preserve"> és az intézmény vagyonának védelme céljából alkalmazza. Az adatok kezelésének célja a jogsértések megelőzése, észlelése, az elköv</w:t>
      </w:r>
      <w:r w:rsidR="0026024E">
        <w:rPr>
          <w:rFonts w:ascii="Times New Roman" w:hAnsi="Times New Roman" w:cs="Times New Roman"/>
          <w:sz w:val="24"/>
          <w:szCs w:val="24"/>
        </w:rPr>
        <w:t>ető tettenérése, valamint az</w:t>
      </w:r>
      <w:r w:rsidRPr="007651EB">
        <w:rPr>
          <w:rFonts w:ascii="Times New Roman" w:hAnsi="Times New Roman" w:cs="Times New Roman"/>
          <w:sz w:val="24"/>
          <w:szCs w:val="24"/>
        </w:rPr>
        <w:t xml:space="preserve"> ezekkel összefüggésben </w:t>
      </w:r>
      <w:r w:rsidR="0026024E">
        <w:rPr>
          <w:rFonts w:ascii="Times New Roman" w:hAnsi="Times New Roman" w:cs="Times New Roman"/>
          <w:sz w:val="24"/>
          <w:szCs w:val="24"/>
        </w:rPr>
        <w:t xml:space="preserve">készült felvételek </w:t>
      </w:r>
      <w:r w:rsidRPr="007651EB">
        <w:rPr>
          <w:rFonts w:ascii="Times New Roman" w:hAnsi="Times New Roman" w:cs="Times New Roman"/>
          <w:sz w:val="24"/>
          <w:szCs w:val="24"/>
        </w:rPr>
        <w:t xml:space="preserve">hatósági eljárás keretében </w:t>
      </w:r>
      <w:r w:rsidR="0026024E" w:rsidRPr="007651EB">
        <w:rPr>
          <w:rFonts w:ascii="Times New Roman" w:hAnsi="Times New Roman" w:cs="Times New Roman"/>
          <w:sz w:val="24"/>
          <w:szCs w:val="24"/>
        </w:rPr>
        <w:t xml:space="preserve">bizonyítékként </w:t>
      </w:r>
      <w:r w:rsidR="0026024E">
        <w:rPr>
          <w:rFonts w:ascii="Times New Roman" w:hAnsi="Times New Roman" w:cs="Times New Roman"/>
          <w:sz w:val="24"/>
          <w:szCs w:val="24"/>
        </w:rPr>
        <w:t>történő felhasználása</w:t>
      </w:r>
      <w:r w:rsidRPr="007651EB">
        <w:rPr>
          <w:rFonts w:ascii="Times New Roman" w:hAnsi="Times New Roman" w:cs="Times New Roman"/>
          <w:sz w:val="24"/>
          <w:szCs w:val="24"/>
        </w:rPr>
        <w:t xml:space="preserve">. </w:t>
      </w:r>
    </w:p>
    <w:p w:rsidR="00657B15" w:rsidRDefault="00657B15" w:rsidP="00657B15">
      <w:pPr>
        <w:spacing w:after="0" w:line="360" w:lineRule="auto"/>
        <w:jc w:val="both"/>
        <w:rPr>
          <w:rFonts w:ascii="Times New Roman" w:hAnsi="Times New Roman" w:cs="Times New Roman"/>
          <w:b/>
          <w:sz w:val="24"/>
          <w:szCs w:val="24"/>
        </w:rPr>
      </w:pPr>
    </w:p>
    <w:p w:rsidR="00657B15" w:rsidRDefault="00657B15" w:rsidP="00657B15">
      <w:pPr>
        <w:pStyle w:val="Listaszerbekezds"/>
        <w:numPr>
          <w:ilvl w:val="0"/>
          <w:numId w:val="2"/>
        </w:numPr>
        <w:spacing w:after="0" w:line="360" w:lineRule="auto"/>
        <w:jc w:val="both"/>
        <w:rPr>
          <w:rFonts w:ascii="Times New Roman" w:hAnsi="Times New Roman" w:cs="Times New Roman"/>
          <w:b/>
          <w:sz w:val="24"/>
          <w:szCs w:val="24"/>
        </w:rPr>
      </w:pPr>
      <w:r w:rsidRPr="00657B15">
        <w:rPr>
          <w:rFonts w:ascii="Times New Roman" w:hAnsi="Times New Roman" w:cs="Times New Roman"/>
          <w:b/>
          <w:sz w:val="24"/>
          <w:szCs w:val="24"/>
        </w:rPr>
        <w:t>Az adatkezelés jogalapja</w:t>
      </w:r>
    </w:p>
    <w:p w:rsidR="00ED1C98" w:rsidRDefault="00A43A79" w:rsidP="00A43A79">
      <w:pPr>
        <w:spacing w:after="0" w:line="360" w:lineRule="auto"/>
        <w:ind w:left="360"/>
        <w:jc w:val="both"/>
        <w:rPr>
          <w:rFonts w:ascii="Times New Roman" w:hAnsi="Times New Roman" w:cs="Times New Roman"/>
          <w:sz w:val="24"/>
          <w:szCs w:val="24"/>
        </w:rPr>
      </w:pPr>
      <w:r w:rsidRPr="00A43A79">
        <w:rPr>
          <w:rFonts w:ascii="Times New Roman" w:hAnsi="Times New Roman" w:cs="Times New Roman"/>
          <w:sz w:val="24"/>
          <w:szCs w:val="24"/>
        </w:rPr>
        <w:t xml:space="preserve">Az adatkezelés jogalapja </w:t>
      </w:r>
      <w:r w:rsidR="004D7928">
        <w:rPr>
          <w:rFonts w:ascii="Times New Roman" w:hAnsi="Times New Roman" w:cs="Times New Roman"/>
          <w:sz w:val="24"/>
          <w:szCs w:val="24"/>
        </w:rPr>
        <w:t>az Adatkezelő</w:t>
      </w:r>
      <w:r w:rsidR="004D7928" w:rsidRPr="00A43A79">
        <w:rPr>
          <w:rFonts w:ascii="Times New Roman" w:hAnsi="Times New Roman" w:cs="Times New Roman"/>
          <w:sz w:val="24"/>
          <w:szCs w:val="24"/>
        </w:rPr>
        <w:t xml:space="preserve"> jogos érdeke</w:t>
      </w:r>
      <w:r w:rsidR="004D7928">
        <w:rPr>
          <w:rFonts w:ascii="Times New Roman" w:hAnsi="Times New Roman" w:cs="Times New Roman"/>
          <w:sz w:val="24"/>
          <w:szCs w:val="24"/>
        </w:rPr>
        <w:t xml:space="preserve"> (az </w:t>
      </w:r>
      <w:r w:rsidR="004D7928" w:rsidRPr="0053737D">
        <w:rPr>
          <w:rFonts w:ascii="Times New Roman" w:hAnsi="Times New Roman" w:cs="Times New Roman"/>
          <w:sz w:val="24"/>
          <w:szCs w:val="24"/>
        </w:rPr>
        <w:t>információs önrendelkezési jogról és az információszabadságról szóló 2011. évi CXII. törvény</w:t>
      </w:r>
      <w:r w:rsidR="004D7928">
        <w:rPr>
          <w:rFonts w:ascii="Times New Roman" w:hAnsi="Times New Roman" w:cs="Times New Roman"/>
          <w:sz w:val="24"/>
          <w:szCs w:val="24"/>
        </w:rPr>
        <w:t xml:space="preserve">, a továbbiakban: </w:t>
      </w:r>
      <w:proofErr w:type="spellStart"/>
      <w:r w:rsidR="004D7928">
        <w:rPr>
          <w:rFonts w:ascii="Times New Roman" w:hAnsi="Times New Roman" w:cs="Times New Roman"/>
          <w:sz w:val="24"/>
          <w:szCs w:val="24"/>
        </w:rPr>
        <w:t>Infotv</w:t>
      </w:r>
      <w:proofErr w:type="spellEnd"/>
      <w:r w:rsidR="004D7928">
        <w:rPr>
          <w:rFonts w:ascii="Times New Roman" w:hAnsi="Times New Roman" w:cs="Times New Roman"/>
          <w:sz w:val="24"/>
          <w:szCs w:val="24"/>
        </w:rPr>
        <w:t xml:space="preserve">. 5. § (1) c) pontja), illetve </w:t>
      </w:r>
      <w:r w:rsidR="00ED1C98">
        <w:rPr>
          <w:rFonts w:ascii="Times New Roman" w:hAnsi="Times New Roman" w:cs="Times New Roman"/>
          <w:sz w:val="24"/>
          <w:szCs w:val="24"/>
        </w:rPr>
        <w:t>az érintett hozzájárulása (</w:t>
      </w:r>
      <w:proofErr w:type="spellStart"/>
      <w:r w:rsidR="00ED1C98">
        <w:rPr>
          <w:rFonts w:ascii="Times New Roman" w:hAnsi="Times New Roman" w:cs="Times New Roman"/>
          <w:sz w:val="24"/>
          <w:szCs w:val="24"/>
        </w:rPr>
        <w:t>Infotv</w:t>
      </w:r>
      <w:proofErr w:type="spellEnd"/>
      <w:r w:rsidR="00ED1C98">
        <w:rPr>
          <w:rFonts w:ascii="Times New Roman" w:hAnsi="Times New Roman" w:cs="Times New Roman"/>
          <w:sz w:val="24"/>
          <w:szCs w:val="24"/>
        </w:rPr>
        <w:t>. 5. § (1) b) pontja).</w:t>
      </w:r>
      <w:r>
        <w:rPr>
          <w:rFonts w:ascii="Times New Roman" w:hAnsi="Times New Roman" w:cs="Times New Roman"/>
          <w:sz w:val="24"/>
          <w:szCs w:val="24"/>
        </w:rPr>
        <w:t xml:space="preserve"> </w:t>
      </w:r>
    </w:p>
    <w:p w:rsidR="00ED1C98" w:rsidRDefault="00ED1C98" w:rsidP="00A43A79">
      <w:pPr>
        <w:spacing w:after="0" w:line="360" w:lineRule="auto"/>
        <w:ind w:left="360"/>
        <w:jc w:val="both"/>
        <w:rPr>
          <w:rFonts w:ascii="Times New Roman" w:hAnsi="Times New Roman" w:cs="Times New Roman"/>
          <w:sz w:val="24"/>
          <w:szCs w:val="24"/>
        </w:rPr>
      </w:pPr>
    </w:p>
    <w:p w:rsidR="00657B15" w:rsidRDefault="00547292" w:rsidP="00657B15">
      <w:pPr>
        <w:pStyle w:val="Listaszerbekezds"/>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kamerák elhelyezkedése</w:t>
      </w:r>
    </w:p>
    <w:tbl>
      <w:tblPr>
        <w:tblStyle w:val="Rcsostblzat"/>
        <w:tblW w:w="0" w:type="auto"/>
        <w:tblInd w:w="360" w:type="dxa"/>
        <w:tblLook w:val="04A0" w:firstRow="1" w:lastRow="0" w:firstColumn="1" w:lastColumn="0" w:noHBand="0" w:noVBand="1"/>
      </w:tblPr>
      <w:tblGrid>
        <w:gridCol w:w="3043"/>
        <w:gridCol w:w="2965"/>
        <w:gridCol w:w="2920"/>
      </w:tblGrid>
      <w:tr w:rsidR="00012BC4" w:rsidTr="00012BC4">
        <w:tc>
          <w:tcPr>
            <w:tcW w:w="3043" w:type="dxa"/>
          </w:tcPr>
          <w:p w:rsidR="00012BC4" w:rsidRPr="00012BC4" w:rsidRDefault="00012BC4" w:rsidP="00012BC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 </w:t>
            </w:r>
            <w:r w:rsidRPr="00012BC4">
              <w:rPr>
                <w:rFonts w:ascii="Times New Roman" w:hAnsi="Times New Roman" w:cs="Times New Roman"/>
                <w:sz w:val="24"/>
                <w:szCs w:val="24"/>
              </w:rPr>
              <w:t>kamera sorszáma</w:t>
            </w:r>
          </w:p>
        </w:tc>
        <w:tc>
          <w:tcPr>
            <w:tcW w:w="2965" w:type="dxa"/>
          </w:tcPr>
          <w:p w:rsidR="00012BC4" w:rsidRDefault="00012BC4" w:rsidP="00012BC4">
            <w:pPr>
              <w:spacing w:line="360" w:lineRule="auto"/>
              <w:jc w:val="center"/>
              <w:rPr>
                <w:rFonts w:ascii="Times New Roman" w:hAnsi="Times New Roman" w:cs="Times New Roman"/>
                <w:sz w:val="24"/>
                <w:szCs w:val="24"/>
              </w:rPr>
            </w:pPr>
            <w:r>
              <w:rPr>
                <w:rFonts w:ascii="Times New Roman" w:hAnsi="Times New Roman" w:cs="Times New Roman"/>
                <w:sz w:val="24"/>
                <w:szCs w:val="24"/>
              </w:rPr>
              <w:t>Elhelyezkedése</w:t>
            </w:r>
          </w:p>
        </w:tc>
        <w:tc>
          <w:tcPr>
            <w:tcW w:w="2920" w:type="dxa"/>
          </w:tcPr>
          <w:p w:rsidR="00012BC4" w:rsidRDefault="00012BC4" w:rsidP="00012BC4">
            <w:pPr>
              <w:spacing w:line="360" w:lineRule="auto"/>
              <w:jc w:val="center"/>
              <w:rPr>
                <w:rFonts w:ascii="Times New Roman" w:hAnsi="Times New Roman" w:cs="Times New Roman"/>
                <w:sz w:val="24"/>
                <w:szCs w:val="24"/>
              </w:rPr>
            </w:pPr>
            <w:r>
              <w:rPr>
                <w:rFonts w:ascii="Times New Roman" w:hAnsi="Times New Roman" w:cs="Times New Roman"/>
                <w:sz w:val="24"/>
                <w:szCs w:val="24"/>
              </w:rPr>
              <w:t>A terület, amelyre a kamera látószöge irányul</w:t>
            </w:r>
          </w:p>
        </w:tc>
      </w:tr>
      <w:tr w:rsidR="00012BC4" w:rsidTr="00012BC4">
        <w:tc>
          <w:tcPr>
            <w:tcW w:w="3043" w:type="dxa"/>
          </w:tcPr>
          <w:p w:rsidR="00012BC4" w:rsidRDefault="00012BC4" w:rsidP="00012BC4">
            <w:pPr>
              <w:pStyle w:val="Listaszerbekezds"/>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kamera</w:t>
            </w:r>
          </w:p>
        </w:tc>
        <w:tc>
          <w:tcPr>
            <w:tcW w:w="2965" w:type="dxa"/>
          </w:tcPr>
          <w:p w:rsidR="00012BC4" w:rsidRDefault="00012BC4" w:rsidP="00026CE2">
            <w:pPr>
              <w:spacing w:line="360" w:lineRule="auto"/>
              <w:jc w:val="center"/>
              <w:rPr>
                <w:rFonts w:ascii="Times New Roman" w:hAnsi="Times New Roman" w:cs="Times New Roman"/>
                <w:sz w:val="24"/>
                <w:szCs w:val="24"/>
              </w:rPr>
            </w:pPr>
            <w:r>
              <w:rPr>
                <w:rFonts w:ascii="Times New Roman" w:hAnsi="Times New Roman" w:cs="Times New Roman"/>
                <w:sz w:val="24"/>
                <w:szCs w:val="24"/>
              </w:rPr>
              <w:t>főbejárat</w:t>
            </w:r>
          </w:p>
          <w:p w:rsidR="00012BC4" w:rsidRDefault="00012BC4" w:rsidP="00F81D4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F81D4A">
              <w:rPr>
                <w:rFonts w:ascii="Times New Roman" w:hAnsi="Times New Roman" w:cs="Times New Roman"/>
                <w:sz w:val="24"/>
                <w:szCs w:val="24"/>
              </w:rPr>
              <w:t>…</w:t>
            </w:r>
            <w:r>
              <w:rPr>
                <w:rFonts w:ascii="Times New Roman" w:hAnsi="Times New Roman" w:cs="Times New Roman"/>
                <w:sz w:val="24"/>
                <w:szCs w:val="24"/>
              </w:rPr>
              <w:t xml:space="preserve"> utca)</w:t>
            </w:r>
          </w:p>
        </w:tc>
        <w:tc>
          <w:tcPr>
            <w:tcW w:w="2920" w:type="dxa"/>
          </w:tcPr>
          <w:p w:rsidR="00012BC4" w:rsidRDefault="00BE3F27" w:rsidP="00026CE2">
            <w:pPr>
              <w:spacing w:line="360" w:lineRule="auto"/>
              <w:jc w:val="center"/>
              <w:rPr>
                <w:rFonts w:ascii="Times New Roman" w:hAnsi="Times New Roman" w:cs="Times New Roman"/>
                <w:sz w:val="24"/>
                <w:szCs w:val="24"/>
              </w:rPr>
            </w:pPr>
            <w:r>
              <w:rPr>
                <w:rFonts w:ascii="Times New Roman" w:hAnsi="Times New Roman" w:cs="Times New Roman"/>
                <w:sz w:val="24"/>
                <w:szCs w:val="24"/>
              </w:rPr>
              <w:t>a bejárati ajtó</w:t>
            </w:r>
          </w:p>
        </w:tc>
      </w:tr>
      <w:tr w:rsidR="00012BC4" w:rsidTr="00012BC4">
        <w:tc>
          <w:tcPr>
            <w:tcW w:w="3043" w:type="dxa"/>
          </w:tcPr>
          <w:p w:rsidR="00012BC4" w:rsidRPr="00012BC4" w:rsidRDefault="00012BC4" w:rsidP="00012BC4">
            <w:pPr>
              <w:pStyle w:val="Listaszerbekezds"/>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kamera</w:t>
            </w:r>
          </w:p>
        </w:tc>
        <w:tc>
          <w:tcPr>
            <w:tcW w:w="2965" w:type="dxa"/>
          </w:tcPr>
          <w:p w:rsidR="00012BC4" w:rsidRDefault="00F81D4A" w:rsidP="00026CE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12BC4">
              <w:rPr>
                <w:rFonts w:ascii="Times New Roman" w:hAnsi="Times New Roman" w:cs="Times New Roman"/>
                <w:sz w:val="24"/>
                <w:szCs w:val="24"/>
              </w:rPr>
              <w:t>bejárat</w:t>
            </w:r>
          </w:p>
        </w:tc>
        <w:tc>
          <w:tcPr>
            <w:tcW w:w="2920" w:type="dxa"/>
          </w:tcPr>
          <w:p w:rsidR="00012BC4" w:rsidRDefault="00F81D4A" w:rsidP="00A065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26CE2" w:rsidTr="00012BC4">
        <w:tc>
          <w:tcPr>
            <w:tcW w:w="3043" w:type="dxa"/>
          </w:tcPr>
          <w:p w:rsidR="00026CE2" w:rsidRDefault="00026CE2" w:rsidP="00012BC4">
            <w:pPr>
              <w:pStyle w:val="Listaszerbekezds"/>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kamera</w:t>
            </w:r>
          </w:p>
        </w:tc>
        <w:tc>
          <w:tcPr>
            <w:tcW w:w="2965" w:type="dxa"/>
          </w:tcPr>
          <w:p w:rsidR="00026CE2" w:rsidRDefault="00F81D4A" w:rsidP="00A065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20" w:type="dxa"/>
          </w:tcPr>
          <w:p w:rsidR="00026CE2" w:rsidRDefault="00F81D4A" w:rsidP="00A065D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012BC4" w:rsidRDefault="00012BC4" w:rsidP="0083650A">
      <w:pPr>
        <w:spacing w:after="0" w:line="360" w:lineRule="auto"/>
        <w:jc w:val="both"/>
        <w:rPr>
          <w:rFonts w:ascii="Times New Roman" w:hAnsi="Times New Roman" w:cs="Times New Roman"/>
          <w:sz w:val="24"/>
          <w:szCs w:val="24"/>
        </w:rPr>
      </w:pPr>
    </w:p>
    <w:p w:rsidR="00547292" w:rsidRDefault="00547292" w:rsidP="00547292">
      <w:pPr>
        <w:pStyle w:val="Listaszerbekezds"/>
        <w:numPr>
          <w:ilvl w:val="0"/>
          <w:numId w:val="2"/>
        </w:numPr>
        <w:spacing w:after="0" w:line="360" w:lineRule="auto"/>
        <w:jc w:val="both"/>
        <w:rPr>
          <w:rFonts w:ascii="Times New Roman" w:hAnsi="Times New Roman" w:cs="Times New Roman"/>
          <w:b/>
          <w:sz w:val="24"/>
          <w:szCs w:val="24"/>
        </w:rPr>
      </w:pPr>
      <w:r w:rsidRPr="00657B15">
        <w:rPr>
          <w:rFonts w:ascii="Times New Roman" w:hAnsi="Times New Roman" w:cs="Times New Roman"/>
          <w:b/>
          <w:sz w:val="24"/>
          <w:szCs w:val="24"/>
        </w:rPr>
        <w:lastRenderedPageBreak/>
        <w:t>Az adatkezelés</w:t>
      </w:r>
      <w:r>
        <w:rPr>
          <w:rFonts w:ascii="Times New Roman" w:hAnsi="Times New Roman" w:cs="Times New Roman"/>
          <w:b/>
          <w:sz w:val="24"/>
          <w:szCs w:val="24"/>
        </w:rPr>
        <w:t xml:space="preserve"> helye és</w:t>
      </w:r>
      <w:r w:rsidRPr="00657B15">
        <w:rPr>
          <w:rFonts w:ascii="Times New Roman" w:hAnsi="Times New Roman" w:cs="Times New Roman"/>
          <w:b/>
          <w:sz w:val="24"/>
          <w:szCs w:val="24"/>
        </w:rPr>
        <w:t xml:space="preserve"> időtartama</w:t>
      </w:r>
    </w:p>
    <w:p w:rsidR="00F1568A" w:rsidRDefault="00F1568A" w:rsidP="0054729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képfelvételek megtekintését szolgáló </w:t>
      </w:r>
      <w:r w:rsidR="00277860">
        <w:rPr>
          <w:rFonts w:ascii="Times New Roman" w:hAnsi="Times New Roman" w:cs="Times New Roman"/>
          <w:sz w:val="24"/>
          <w:szCs w:val="24"/>
        </w:rPr>
        <w:t xml:space="preserve">monitor az </w:t>
      </w:r>
      <w:r w:rsidR="002B6FA3">
        <w:rPr>
          <w:rFonts w:ascii="Times New Roman" w:hAnsi="Times New Roman" w:cs="Times New Roman"/>
          <w:sz w:val="24"/>
          <w:szCs w:val="24"/>
        </w:rPr>
        <w:t>iskola</w:t>
      </w:r>
      <w:r w:rsidR="00277860">
        <w:rPr>
          <w:rFonts w:ascii="Times New Roman" w:hAnsi="Times New Roman" w:cs="Times New Roman"/>
          <w:sz w:val="24"/>
          <w:szCs w:val="24"/>
        </w:rPr>
        <w:t xml:space="preserve"> </w:t>
      </w:r>
      <w:r w:rsidR="00F81D4A">
        <w:rPr>
          <w:rFonts w:ascii="Times New Roman" w:hAnsi="Times New Roman" w:cs="Times New Roman"/>
          <w:sz w:val="24"/>
          <w:szCs w:val="24"/>
        </w:rPr>
        <w:t xml:space="preserve">… …helyiségében </w:t>
      </w:r>
      <w:r>
        <w:rPr>
          <w:rFonts w:ascii="Times New Roman" w:hAnsi="Times New Roman" w:cs="Times New Roman"/>
          <w:sz w:val="24"/>
          <w:szCs w:val="24"/>
        </w:rPr>
        <w:t>található.</w:t>
      </w:r>
    </w:p>
    <w:p w:rsidR="00547292" w:rsidRPr="00547292" w:rsidRDefault="00547292" w:rsidP="00BD38C1">
      <w:pPr>
        <w:spacing w:after="0" w:line="360" w:lineRule="auto"/>
        <w:ind w:left="360"/>
        <w:jc w:val="both"/>
        <w:rPr>
          <w:rFonts w:ascii="Times New Roman" w:hAnsi="Times New Roman" w:cs="Times New Roman"/>
          <w:sz w:val="24"/>
          <w:szCs w:val="24"/>
        </w:rPr>
      </w:pPr>
      <w:r w:rsidRPr="00547292">
        <w:rPr>
          <w:rFonts w:ascii="Times New Roman" w:hAnsi="Times New Roman" w:cs="Times New Roman"/>
          <w:sz w:val="24"/>
          <w:szCs w:val="24"/>
        </w:rPr>
        <w:t>A felvétel</w:t>
      </w:r>
      <w:r w:rsidR="00F1568A">
        <w:rPr>
          <w:rFonts w:ascii="Times New Roman" w:hAnsi="Times New Roman" w:cs="Times New Roman"/>
          <w:sz w:val="24"/>
          <w:szCs w:val="24"/>
        </w:rPr>
        <w:t>ek</w:t>
      </w:r>
      <w:r w:rsidRPr="00547292">
        <w:rPr>
          <w:rFonts w:ascii="Times New Roman" w:hAnsi="Times New Roman" w:cs="Times New Roman"/>
          <w:sz w:val="24"/>
          <w:szCs w:val="24"/>
        </w:rPr>
        <w:t xml:space="preserve"> tárolásának </w:t>
      </w:r>
      <w:r w:rsidRPr="00E24444">
        <w:rPr>
          <w:rFonts w:ascii="Times New Roman" w:hAnsi="Times New Roman" w:cs="Times New Roman"/>
          <w:sz w:val="24"/>
          <w:szCs w:val="24"/>
        </w:rPr>
        <w:t xml:space="preserve">időtartama: </w:t>
      </w:r>
      <w:r w:rsidR="00F81D4A">
        <w:rPr>
          <w:rFonts w:ascii="Times New Roman" w:hAnsi="Times New Roman" w:cs="Times New Roman"/>
          <w:sz w:val="24"/>
          <w:szCs w:val="24"/>
        </w:rPr>
        <w:t xml:space="preserve">… </w:t>
      </w:r>
      <w:r w:rsidR="00BD38C1" w:rsidRPr="00E24444">
        <w:rPr>
          <w:rFonts w:ascii="Times New Roman" w:hAnsi="Times New Roman" w:cs="Times New Roman"/>
          <w:sz w:val="24"/>
          <w:szCs w:val="24"/>
        </w:rPr>
        <w:t xml:space="preserve">nap </w:t>
      </w:r>
    </w:p>
    <w:p w:rsidR="00012BC4" w:rsidRDefault="00547292" w:rsidP="0026024E">
      <w:pPr>
        <w:spacing w:after="0" w:line="360" w:lineRule="auto"/>
        <w:ind w:firstLine="360"/>
        <w:jc w:val="both"/>
        <w:rPr>
          <w:rFonts w:ascii="Times New Roman" w:hAnsi="Times New Roman" w:cs="Times New Roman"/>
          <w:sz w:val="24"/>
          <w:szCs w:val="24"/>
        </w:rPr>
      </w:pPr>
      <w:r w:rsidRPr="00547292">
        <w:rPr>
          <w:rFonts w:ascii="Times New Roman" w:hAnsi="Times New Roman" w:cs="Times New Roman"/>
          <w:sz w:val="24"/>
          <w:szCs w:val="24"/>
        </w:rPr>
        <w:t>A felvétel</w:t>
      </w:r>
      <w:r w:rsidR="00F1568A">
        <w:rPr>
          <w:rFonts w:ascii="Times New Roman" w:hAnsi="Times New Roman" w:cs="Times New Roman"/>
          <w:sz w:val="24"/>
          <w:szCs w:val="24"/>
        </w:rPr>
        <w:t>ek</w:t>
      </w:r>
      <w:r w:rsidR="0026024E">
        <w:rPr>
          <w:rFonts w:ascii="Times New Roman" w:hAnsi="Times New Roman" w:cs="Times New Roman"/>
          <w:sz w:val="24"/>
          <w:szCs w:val="24"/>
        </w:rPr>
        <w:t xml:space="preserve"> tárolásának helye: </w:t>
      </w:r>
      <w:r w:rsidR="00F81D4A">
        <w:rPr>
          <w:rFonts w:ascii="Times New Roman" w:hAnsi="Times New Roman" w:cs="Times New Roman"/>
          <w:sz w:val="24"/>
          <w:szCs w:val="24"/>
        </w:rPr>
        <w:t>…</w:t>
      </w:r>
    </w:p>
    <w:p w:rsidR="0026024E" w:rsidRDefault="0026024E" w:rsidP="0026024E">
      <w:pPr>
        <w:spacing w:after="0" w:line="360" w:lineRule="auto"/>
        <w:ind w:firstLine="360"/>
        <w:jc w:val="both"/>
        <w:rPr>
          <w:rFonts w:ascii="Times New Roman" w:hAnsi="Times New Roman" w:cs="Times New Roman"/>
          <w:b/>
          <w:sz w:val="24"/>
          <w:szCs w:val="24"/>
        </w:rPr>
      </w:pPr>
    </w:p>
    <w:p w:rsidR="00657B15" w:rsidRDefault="00657B15" w:rsidP="00657B15">
      <w:pPr>
        <w:pStyle w:val="Listaszerbekezds"/>
        <w:numPr>
          <w:ilvl w:val="0"/>
          <w:numId w:val="2"/>
        </w:numPr>
        <w:spacing w:after="0" w:line="360" w:lineRule="auto"/>
        <w:jc w:val="both"/>
        <w:rPr>
          <w:rFonts w:ascii="Times New Roman" w:hAnsi="Times New Roman" w:cs="Times New Roman"/>
          <w:b/>
          <w:sz w:val="24"/>
          <w:szCs w:val="24"/>
        </w:rPr>
      </w:pPr>
      <w:r w:rsidRPr="00657B15">
        <w:rPr>
          <w:rFonts w:ascii="Times New Roman" w:hAnsi="Times New Roman" w:cs="Times New Roman"/>
          <w:b/>
          <w:sz w:val="24"/>
          <w:szCs w:val="24"/>
        </w:rPr>
        <w:t>Az adatkezelés jogosultsági köre</w:t>
      </w:r>
    </w:p>
    <w:p w:rsidR="00306E89" w:rsidRDefault="00547292" w:rsidP="00BD77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kamerák által </w:t>
      </w:r>
      <w:r w:rsidR="009C34CC">
        <w:rPr>
          <w:rFonts w:ascii="Times New Roman" w:hAnsi="Times New Roman" w:cs="Times New Roman"/>
          <w:sz w:val="24"/>
          <w:szCs w:val="24"/>
        </w:rPr>
        <w:t xml:space="preserve">közvetített </w:t>
      </w:r>
      <w:r w:rsidR="00507B8A">
        <w:rPr>
          <w:rFonts w:ascii="Times New Roman" w:hAnsi="Times New Roman" w:cs="Times New Roman"/>
          <w:sz w:val="24"/>
          <w:szCs w:val="24"/>
        </w:rPr>
        <w:t>képek</w:t>
      </w:r>
      <w:r w:rsidR="009C34CC">
        <w:rPr>
          <w:rFonts w:ascii="Times New Roman" w:hAnsi="Times New Roman" w:cs="Times New Roman"/>
          <w:sz w:val="24"/>
          <w:szCs w:val="24"/>
        </w:rPr>
        <w:t>et</w:t>
      </w:r>
      <w:r w:rsidR="00507B8A">
        <w:rPr>
          <w:rFonts w:ascii="Times New Roman" w:hAnsi="Times New Roman" w:cs="Times New Roman"/>
          <w:sz w:val="24"/>
          <w:szCs w:val="24"/>
        </w:rPr>
        <w:t xml:space="preserve"> </w:t>
      </w:r>
      <w:r w:rsidR="009C34CC">
        <w:rPr>
          <w:rFonts w:ascii="Times New Roman" w:hAnsi="Times New Roman" w:cs="Times New Roman"/>
          <w:sz w:val="24"/>
          <w:szCs w:val="24"/>
        </w:rPr>
        <w:t xml:space="preserve">az </w:t>
      </w:r>
      <w:r w:rsidR="002B6FA3">
        <w:rPr>
          <w:rFonts w:ascii="Times New Roman" w:hAnsi="Times New Roman" w:cs="Times New Roman"/>
          <w:sz w:val="24"/>
          <w:szCs w:val="24"/>
        </w:rPr>
        <w:t>iskola</w:t>
      </w:r>
      <w:r w:rsidR="00186F50">
        <w:rPr>
          <w:rFonts w:ascii="Times New Roman" w:hAnsi="Times New Roman" w:cs="Times New Roman"/>
          <w:sz w:val="24"/>
          <w:szCs w:val="24"/>
        </w:rPr>
        <w:t xml:space="preserve"> </w:t>
      </w:r>
      <w:r w:rsidR="0022575C">
        <w:rPr>
          <w:rFonts w:ascii="Times New Roman" w:hAnsi="Times New Roman" w:cs="Times New Roman"/>
          <w:sz w:val="24"/>
          <w:szCs w:val="24"/>
        </w:rPr>
        <w:t>az intézmény vezetője, helyettesei, a rendszergazda</w:t>
      </w:r>
      <w:r w:rsidR="00BF4E6D">
        <w:rPr>
          <w:rFonts w:ascii="Times New Roman" w:hAnsi="Times New Roman" w:cs="Times New Roman"/>
          <w:sz w:val="24"/>
          <w:szCs w:val="24"/>
        </w:rPr>
        <w:t xml:space="preserve"> és a</w:t>
      </w:r>
      <w:r w:rsidR="00BF4E6D" w:rsidRPr="00BF4E6D">
        <w:rPr>
          <w:rFonts w:ascii="Times New Roman" w:hAnsi="Times New Roman" w:cs="Times New Roman"/>
          <w:sz w:val="24"/>
          <w:szCs w:val="24"/>
        </w:rPr>
        <w:t xml:space="preserve"> </w:t>
      </w:r>
      <w:r w:rsidR="00BF4E6D">
        <w:rPr>
          <w:rFonts w:ascii="Times New Roman" w:hAnsi="Times New Roman" w:cs="Times New Roman"/>
          <w:sz w:val="24"/>
          <w:szCs w:val="24"/>
        </w:rPr>
        <w:t xml:space="preserve">fenntartó képviselője </w:t>
      </w:r>
      <w:r w:rsidR="00BD0319">
        <w:rPr>
          <w:rFonts w:ascii="Times New Roman" w:hAnsi="Times New Roman" w:cs="Times New Roman"/>
          <w:sz w:val="24"/>
          <w:szCs w:val="24"/>
        </w:rPr>
        <w:t>követhetik figyelemmel</w:t>
      </w:r>
      <w:r w:rsidR="009C34CC">
        <w:rPr>
          <w:rFonts w:ascii="Times New Roman" w:hAnsi="Times New Roman" w:cs="Times New Roman"/>
          <w:sz w:val="24"/>
          <w:szCs w:val="24"/>
        </w:rPr>
        <w:t xml:space="preserve">. </w:t>
      </w:r>
    </w:p>
    <w:p w:rsidR="00BD7793" w:rsidRPr="00507B8A" w:rsidRDefault="009C34CC" w:rsidP="00BD77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w:t>
      </w:r>
      <w:r w:rsidR="00507B8A">
        <w:rPr>
          <w:rFonts w:ascii="Times New Roman" w:hAnsi="Times New Roman" w:cs="Times New Roman"/>
          <w:sz w:val="24"/>
          <w:szCs w:val="24"/>
        </w:rPr>
        <w:t xml:space="preserve"> </w:t>
      </w:r>
      <w:r w:rsidR="00547292">
        <w:rPr>
          <w:rFonts w:ascii="Times New Roman" w:hAnsi="Times New Roman" w:cs="Times New Roman"/>
          <w:sz w:val="24"/>
          <w:szCs w:val="24"/>
        </w:rPr>
        <w:t>tárolt felvételek megtekintésére kizárólag az intézmény vezetője, helyettesei</w:t>
      </w:r>
      <w:r w:rsidR="00277860">
        <w:rPr>
          <w:rFonts w:ascii="Times New Roman" w:hAnsi="Times New Roman" w:cs="Times New Roman"/>
          <w:sz w:val="24"/>
          <w:szCs w:val="24"/>
        </w:rPr>
        <w:t xml:space="preserve"> </w:t>
      </w:r>
      <w:r w:rsidR="00547292">
        <w:rPr>
          <w:rFonts w:ascii="Times New Roman" w:hAnsi="Times New Roman" w:cs="Times New Roman"/>
          <w:sz w:val="24"/>
          <w:szCs w:val="24"/>
        </w:rPr>
        <w:t xml:space="preserve">és a rendszergazda jogosultak. </w:t>
      </w:r>
      <w:r w:rsidR="00BD7793" w:rsidRPr="00507B8A">
        <w:rPr>
          <w:rFonts w:ascii="Times New Roman" w:hAnsi="Times New Roman" w:cs="Times New Roman"/>
          <w:sz w:val="24"/>
          <w:szCs w:val="24"/>
        </w:rPr>
        <w:t xml:space="preserve">A </w:t>
      </w:r>
      <w:r w:rsidR="00BD0319">
        <w:rPr>
          <w:rFonts w:ascii="Times New Roman" w:hAnsi="Times New Roman" w:cs="Times New Roman"/>
          <w:sz w:val="24"/>
          <w:szCs w:val="24"/>
        </w:rPr>
        <w:t xml:space="preserve">tárolt felvételekre vonatkozó </w:t>
      </w:r>
      <w:r w:rsidR="00BD7793">
        <w:rPr>
          <w:rFonts w:ascii="Times New Roman" w:hAnsi="Times New Roman" w:cs="Times New Roman"/>
          <w:sz w:val="24"/>
          <w:szCs w:val="24"/>
        </w:rPr>
        <w:t xml:space="preserve">megtekintési </w:t>
      </w:r>
      <w:r w:rsidR="00BD7793" w:rsidRPr="00507B8A">
        <w:rPr>
          <w:rFonts w:ascii="Times New Roman" w:hAnsi="Times New Roman" w:cs="Times New Roman"/>
          <w:sz w:val="24"/>
          <w:szCs w:val="24"/>
        </w:rPr>
        <w:t>jogosultság</w:t>
      </w:r>
      <w:r w:rsidR="00BD7793">
        <w:rPr>
          <w:rFonts w:ascii="Times New Roman" w:hAnsi="Times New Roman" w:cs="Times New Roman"/>
          <w:sz w:val="24"/>
          <w:szCs w:val="24"/>
        </w:rPr>
        <w:t>ot</w:t>
      </w:r>
      <w:r w:rsidR="00BD7793" w:rsidRPr="00507B8A">
        <w:rPr>
          <w:rFonts w:ascii="Times New Roman" w:hAnsi="Times New Roman" w:cs="Times New Roman"/>
          <w:sz w:val="24"/>
          <w:szCs w:val="24"/>
        </w:rPr>
        <w:t xml:space="preserve"> a magasabb vezetői kinevezés lejárta/visszavonása </w:t>
      </w:r>
      <w:r w:rsidR="00D07AB2">
        <w:rPr>
          <w:rFonts w:ascii="Times New Roman" w:hAnsi="Times New Roman" w:cs="Times New Roman"/>
          <w:sz w:val="24"/>
          <w:szCs w:val="24"/>
        </w:rPr>
        <w:t xml:space="preserve">vagy </w:t>
      </w:r>
      <w:r w:rsidR="00D07AB2" w:rsidRPr="00507B8A">
        <w:rPr>
          <w:rFonts w:ascii="Times New Roman" w:hAnsi="Times New Roman" w:cs="Times New Roman"/>
          <w:sz w:val="24"/>
          <w:szCs w:val="24"/>
        </w:rPr>
        <w:t xml:space="preserve">a jogviszony megszűnése </w:t>
      </w:r>
      <w:r w:rsidR="00BD7793" w:rsidRPr="00507B8A">
        <w:rPr>
          <w:rFonts w:ascii="Times New Roman" w:hAnsi="Times New Roman" w:cs="Times New Roman"/>
          <w:sz w:val="24"/>
          <w:szCs w:val="24"/>
        </w:rPr>
        <w:t xml:space="preserve">esetén </w:t>
      </w:r>
      <w:r w:rsidR="00BD7793">
        <w:rPr>
          <w:rFonts w:ascii="Times New Roman" w:hAnsi="Times New Roman" w:cs="Times New Roman"/>
          <w:sz w:val="24"/>
          <w:szCs w:val="24"/>
        </w:rPr>
        <w:t>vissza kell vonni</w:t>
      </w:r>
      <w:r w:rsidR="00BD7793" w:rsidRPr="00507B8A">
        <w:rPr>
          <w:rFonts w:ascii="Times New Roman" w:hAnsi="Times New Roman" w:cs="Times New Roman"/>
          <w:sz w:val="24"/>
          <w:szCs w:val="24"/>
        </w:rPr>
        <w:t>.</w:t>
      </w:r>
    </w:p>
    <w:p w:rsidR="00657B15" w:rsidRDefault="00657B15" w:rsidP="00657B15">
      <w:pPr>
        <w:spacing w:after="0" w:line="360" w:lineRule="auto"/>
        <w:jc w:val="both"/>
        <w:rPr>
          <w:rFonts w:ascii="Times New Roman" w:hAnsi="Times New Roman" w:cs="Times New Roman"/>
          <w:b/>
          <w:sz w:val="24"/>
          <w:szCs w:val="24"/>
        </w:rPr>
      </w:pPr>
    </w:p>
    <w:p w:rsidR="00657B15" w:rsidRDefault="00657B15" w:rsidP="00657B15">
      <w:pPr>
        <w:pStyle w:val="Listaszerbekezds"/>
        <w:numPr>
          <w:ilvl w:val="0"/>
          <w:numId w:val="2"/>
        </w:numPr>
        <w:spacing w:after="0" w:line="360" w:lineRule="auto"/>
        <w:jc w:val="both"/>
        <w:rPr>
          <w:rFonts w:ascii="Times New Roman" w:hAnsi="Times New Roman" w:cs="Times New Roman"/>
          <w:b/>
          <w:sz w:val="24"/>
          <w:szCs w:val="24"/>
        </w:rPr>
      </w:pPr>
      <w:r w:rsidRPr="00657B15">
        <w:rPr>
          <w:rFonts w:ascii="Times New Roman" w:hAnsi="Times New Roman" w:cs="Times New Roman"/>
          <w:b/>
          <w:sz w:val="24"/>
          <w:szCs w:val="24"/>
        </w:rPr>
        <w:t>Adatbiztonsági intézkedések</w:t>
      </w:r>
      <w:r w:rsidR="00F1568A">
        <w:rPr>
          <w:rFonts w:ascii="Times New Roman" w:hAnsi="Times New Roman" w:cs="Times New Roman"/>
          <w:b/>
          <w:sz w:val="24"/>
          <w:szCs w:val="24"/>
        </w:rPr>
        <w:t xml:space="preserve"> </w:t>
      </w:r>
    </w:p>
    <w:p w:rsidR="00306E89" w:rsidRDefault="009D0A09" w:rsidP="00AB715C">
      <w:pPr>
        <w:spacing w:after="0" w:line="360" w:lineRule="auto"/>
        <w:ind w:left="360"/>
        <w:jc w:val="both"/>
        <w:rPr>
          <w:rFonts w:ascii="Times New Roman" w:hAnsi="Times New Roman" w:cs="Times New Roman"/>
          <w:sz w:val="24"/>
          <w:szCs w:val="24"/>
        </w:rPr>
      </w:pPr>
      <w:r w:rsidRPr="009D0A09">
        <w:rPr>
          <w:rFonts w:ascii="Times New Roman" w:hAnsi="Times New Roman" w:cs="Times New Roman"/>
          <w:sz w:val="24"/>
          <w:szCs w:val="24"/>
        </w:rPr>
        <w:t>A kamerarendszer</w:t>
      </w:r>
      <w:r>
        <w:rPr>
          <w:rFonts w:ascii="Times New Roman" w:hAnsi="Times New Roman" w:cs="Times New Roman"/>
          <w:sz w:val="24"/>
          <w:szCs w:val="24"/>
        </w:rPr>
        <w:t xml:space="preserve"> alkalmazásáról az intézmény alkalmazottai, vagy </w:t>
      </w:r>
      <w:r w:rsidR="00AB715C">
        <w:rPr>
          <w:rFonts w:ascii="Times New Roman" w:hAnsi="Times New Roman" w:cs="Times New Roman"/>
          <w:sz w:val="24"/>
          <w:szCs w:val="24"/>
        </w:rPr>
        <w:t xml:space="preserve">az </w:t>
      </w:r>
      <w:r>
        <w:rPr>
          <w:rFonts w:ascii="Times New Roman" w:hAnsi="Times New Roman" w:cs="Times New Roman"/>
          <w:sz w:val="24"/>
          <w:szCs w:val="24"/>
        </w:rPr>
        <w:t>egyéb munkavé</w:t>
      </w:r>
      <w:r w:rsidR="00AB715C">
        <w:rPr>
          <w:rFonts w:ascii="Times New Roman" w:hAnsi="Times New Roman" w:cs="Times New Roman"/>
          <w:sz w:val="24"/>
          <w:szCs w:val="24"/>
        </w:rPr>
        <w:t xml:space="preserve">gzésre irányuló jogviszonyban álló személyek, </w:t>
      </w:r>
      <w:r>
        <w:rPr>
          <w:rFonts w:ascii="Times New Roman" w:hAnsi="Times New Roman" w:cs="Times New Roman"/>
          <w:sz w:val="24"/>
          <w:szCs w:val="24"/>
        </w:rPr>
        <w:t xml:space="preserve">illetve </w:t>
      </w:r>
      <w:r w:rsidR="00AB715C">
        <w:rPr>
          <w:rFonts w:ascii="Times New Roman" w:hAnsi="Times New Roman" w:cs="Times New Roman"/>
          <w:sz w:val="24"/>
          <w:szCs w:val="24"/>
        </w:rPr>
        <w:t xml:space="preserve">a </w:t>
      </w:r>
      <w:r>
        <w:rPr>
          <w:rFonts w:ascii="Times New Roman" w:hAnsi="Times New Roman" w:cs="Times New Roman"/>
          <w:sz w:val="24"/>
          <w:szCs w:val="24"/>
        </w:rPr>
        <w:t xml:space="preserve">tanulói </w:t>
      </w:r>
      <w:r w:rsidR="00AB715C">
        <w:rPr>
          <w:rFonts w:ascii="Times New Roman" w:hAnsi="Times New Roman" w:cs="Times New Roman"/>
          <w:sz w:val="24"/>
          <w:szCs w:val="24"/>
        </w:rPr>
        <w:t xml:space="preserve">jogviszonyban állók és törvényes képviselőik írásbeli tájékoztatást kapnak. </w:t>
      </w:r>
    </w:p>
    <w:p w:rsidR="009D0A09" w:rsidRDefault="00AB715C" w:rsidP="00AB715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Az intézménybe látogatók </w:t>
      </w:r>
      <w:r w:rsidRPr="00E24444">
        <w:rPr>
          <w:rFonts w:ascii="Times New Roman" w:hAnsi="Times New Roman" w:cs="Times New Roman"/>
          <w:sz w:val="24"/>
          <w:szCs w:val="24"/>
        </w:rPr>
        <w:t>figyelmét az épület bejárat</w:t>
      </w:r>
      <w:r w:rsidR="004D7928" w:rsidRPr="00E24444">
        <w:rPr>
          <w:rFonts w:ascii="Times New Roman" w:hAnsi="Times New Roman" w:cs="Times New Roman"/>
          <w:sz w:val="24"/>
          <w:szCs w:val="24"/>
        </w:rPr>
        <w:t>ai</w:t>
      </w:r>
      <w:r w:rsidR="00306E89" w:rsidRPr="00E24444">
        <w:rPr>
          <w:rFonts w:ascii="Times New Roman" w:hAnsi="Times New Roman" w:cs="Times New Roman"/>
          <w:sz w:val="24"/>
          <w:szCs w:val="24"/>
        </w:rPr>
        <w:t>ná</w:t>
      </w:r>
      <w:r w:rsidRPr="00E24444">
        <w:rPr>
          <w:rFonts w:ascii="Times New Roman" w:hAnsi="Times New Roman" w:cs="Times New Roman"/>
          <w:sz w:val="24"/>
          <w:szCs w:val="24"/>
        </w:rPr>
        <w:t xml:space="preserve">l jól </w:t>
      </w:r>
      <w:r>
        <w:rPr>
          <w:rFonts w:ascii="Times New Roman" w:hAnsi="Times New Roman" w:cs="Times New Roman"/>
          <w:sz w:val="24"/>
          <w:szCs w:val="24"/>
        </w:rPr>
        <w:t xml:space="preserve">látható </w:t>
      </w:r>
      <w:r w:rsidR="00386A15">
        <w:rPr>
          <w:rFonts w:ascii="Times New Roman" w:hAnsi="Times New Roman" w:cs="Times New Roman"/>
          <w:sz w:val="24"/>
          <w:szCs w:val="24"/>
        </w:rPr>
        <w:t>módon</w:t>
      </w:r>
      <w:r>
        <w:rPr>
          <w:rFonts w:ascii="Times New Roman" w:hAnsi="Times New Roman" w:cs="Times New Roman"/>
          <w:sz w:val="24"/>
          <w:szCs w:val="24"/>
        </w:rPr>
        <w:t xml:space="preserve"> elhelyezett tábla és tájékoztató </w:t>
      </w:r>
      <w:r w:rsidR="00686073">
        <w:rPr>
          <w:rFonts w:ascii="Times New Roman" w:hAnsi="Times New Roman" w:cs="Times New Roman"/>
          <w:sz w:val="24"/>
          <w:szCs w:val="24"/>
        </w:rPr>
        <w:t>(lásd:</w:t>
      </w:r>
      <w:r w:rsidR="00386A15">
        <w:rPr>
          <w:rFonts w:ascii="Times New Roman" w:hAnsi="Times New Roman" w:cs="Times New Roman"/>
          <w:sz w:val="24"/>
          <w:szCs w:val="24"/>
        </w:rPr>
        <w:t xml:space="preserve"> </w:t>
      </w:r>
      <w:r w:rsidR="00DC568B">
        <w:rPr>
          <w:rFonts w:ascii="Times New Roman" w:hAnsi="Times New Roman" w:cs="Times New Roman"/>
          <w:sz w:val="24"/>
          <w:szCs w:val="24"/>
        </w:rPr>
        <w:t xml:space="preserve">1. sz. </w:t>
      </w:r>
      <w:r w:rsidR="00386A15">
        <w:rPr>
          <w:rFonts w:ascii="Times New Roman" w:hAnsi="Times New Roman" w:cs="Times New Roman"/>
          <w:sz w:val="24"/>
          <w:szCs w:val="24"/>
        </w:rPr>
        <w:t xml:space="preserve">melléklet) </w:t>
      </w:r>
      <w:r>
        <w:rPr>
          <w:rFonts w:ascii="Times New Roman" w:hAnsi="Times New Roman" w:cs="Times New Roman"/>
          <w:sz w:val="24"/>
          <w:szCs w:val="24"/>
        </w:rPr>
        <w:t>hívja fel a kamerák jelenlétére. A</w:t>
      </w:r>
      <w:r w:rsidR="00386A15">
        <w:rPr>
          <w:rFonts w:ascii="Times New Roman" w:hAnsi="Times New Roman" w:cs="Times New Roman"/>
          <w:sz w:val="24"/>
          <w:szCs w:val="24"/>
        </w:rPr>
        <w:t>z épületbe</w:t>
      </w:r>
      <w:r>
        <w:rPr>
          <w:rFonts w:ascii="Times New Roman" w:hAnsi="Times New Roman" w:cs="Times New Roman"/>
          <w:sz w:val="24"/>
          <w:szCs w:val="24"/>
        </w:rPr>
        <w:t xml:space="preserve"> belépő személyek hozzájárulása önkéntes, ráutaló magatartással történik.</w:t>
      </w:r>
    </w:p>
    <w:p w:rsidR="00995B4E" w:rsidRPr="009D0A09" w:rsidRDefault="00995B4E" w:rsidP="00AB715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Az adatkezelési szabályzat elérhető az i</w:t>
      </w:r>
      <w:r w:rsidR="00D97F08">
        <w:rPr>
          <w:rFonts w:ascii="Times New Roman" w:hAnsi="Times New Roman" w:cs="Times New Roman"/>
          <w:sz w:val="24"/>
          <w:szCs w:val="24"/>
        </w:rPr>
        <w:t>ntézmény</w:t>
      </w:r>
      <w:r>
        <w:rPr>
          <w:rFonts w:ascii="Times New Roman" w:hAnsi="Times New Roman" w:cs="Times New Roman"/>
          <w:sz w:val="24"/>
          <w:szCs w:val="24"/>
        </w:rPr>
        <w:t xml:space="preserve"> igazgatói irodájában, vagy letölthető az iskola honlapjáról.</w:t>
      </w:r>
    </w:p>
    <w:p w:rsidR="00507B8A" w:rsidRDefault="00F1568A" w:rsidP="00F1568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sugárzott képek megtekintésére szolgáló monitor elhelyezése oly módon történt, hogy a jogosultsági körön kívül más ne láthassa. A felvételek </w:t>
      </w:r>
      <w:r w:rsidR="00F81D4A">
        <w:rPr>
          <w:rFonts w:ascii="Times New Roman" w:hAnsi="Times New Roman" w:cs="Times New Roman"/>
          <w:sz w:val="24"/>
          <w:szCs w:val="24"/>
        </w:rPr>
        <w:t>…</w:t>
      </w:r>
      <w:r w:rsidR="009D0A09">
        <w:rPr>
          <w:rFonts w:ascii="Times New Roman" w:hAnsi="Times New Roman" w:cs="Times New Roman"/>
          <w:sz w:val="24"/>
          <w:szCs w:val="24"/>
        </w:rPr>
        <w:t xml:space="preserve"> napig történő </w:t>
      </w:r>
      <w:r>
        <w:rPr>
          <w:rFonts w:ascii="Times New Roman" w:hAnsi="Times New Roman" w:cs="Times New Roman"/>
          <w:sz w:val="24"/>
          <w:szCs w:val="24"/>
        </w:rPr>
        <w:t>tárolására automatikusan kerül sor</w:t>
      </w:r>
      <w:r w:rsidR="009D0A09">
        <w:rPr>
          <w:rFonts w:ascii="Times New Roman" w:hAnsi="Times New Roman" w:cs="Times New Roman"/>
          <w:sz w:val="24"/>
          <w:szCs w:val="24"/>
        </w:rPr>
        <w:t>, ezután a felvételek</w:t>
      </w:r>
      <w:r w:rsidR="00BF4E6D">
        <w:rPr>
          <w:rFonts w:ascii="Times New Roman" w:hAnsi="Times New Roman" w:cs="Times New Roman"/>
          <w:sz w:val="24"/>
          <w:szCs w:val="24"/>
        </w:rPr>
        <w:t xml:space="preserve"> automatikusan</w:t>
      </w:r>
      <w:r w:rsidR="009D0A09">
        <w:rPr>
          <w:rFonts w:ascii="Times New Roman" w:hAnsi="Times New Roman" w:cs="Times New Roman"/>
          <w:sz w:val="24"/>
          <w:szCs w:val="24"/>
        </w:rPr>
        <w:t xml:space="preserve"> törlődnek.</w:t>
      </w:r>
      <w:r w:rsidR="00F4045C">
        <w:rPr>
          <w:rFonts w:ascii="Times New Roman" w:hAnsi="Times New Roman" w:cs="Times New Roman"/>
          <w:sz w:val="24"/>
          <w:szCs w:val="24"/>
        </w:rPr>
        <w:t xml:space="preserve"> </w:t>
      </w:r>
    </w:p>
    <w:p w:rsidR="00657B15" w:rsidRDefault="00F1568A" w:rsidP="00BD77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 tárolt felvételek visszanézésére kizárólag jogsértő cselekmények kiszűrése, megszüntetés</w:t>
      </w:r>
      <w:r w:rsidR="00507B8A">
        <w:rPr>
          <w:rFonts w:ascii="Times New Roman" w:hAnsi="Times New Roman" w:cs="Times New Roman"/>
          <w:sz w:val="24"/>
          <w:szCs w:val="24"/>
        </w:rPr>
        <w:t>ük</w:t>
      </w:r>
      <w:r>
        <w:rPr>
          <w:rFonts w:ascii="Times New Roman" w:hAnsi="Times New Roman" w:cs="Times New Roman"/>
          <w:sz w:val="24"/>
          <w:szCs w:val="24"/>
        </w:rPr>
        <w:t>re irányuló intézkedések kezdeményezése céljából kerülhet sor.</w:t>
      </w:r>
      <w:r w:rsidR="00507B8A">
        <w:rPr>
          <w:rFonts w:ascii="Times New Roman" w:hAnsi="Times New Roman" w:cs="Times New Roman"/>
          <w:sz w:val="24"/>
          <w:szCs w:val="24"/>
        </w:rPr>
        <w:t xml:space="preserve"> A visszanézés céljából történő hozzáférés csak az adatkezelő személyének azonosítása után történhet. A felvételek visszanézését,</w:t>
      </w:r>
      <w:r w:rsidR="009D0A09">
        <w:rPr>
          <w:rFonts w:ascii="Times New Roman" w:hAnsi="Times New Roman" w:cs="Times New Roman"/>
          <w:sz w:val="24"/>
          <w:szCs w:val="24"/>
        </w:rPr>
        <w:t xml:space="preserve"> </w:t>
      </w:r>
      <w:r w:rsidR="00507B8A">
        <w:rPr>
          <w:rFonts w:ascii="Times New Roman" w:hAnsi="Times New Roman" w:cs="Times New Roman"/>
          <w:sz w:val="24"/>
          <w:szCs w:val="24"/>
        </w:rPr>
        <w:t xml:space="preserve">mentését </w:t>
      </w:r>
      <w:r w:rsidR="0026024E">
        <w:rPr>
          <w:rFonts w:ascii="Times New Roman" w:hAnsi="Times New Roman" w:cs="Times New Roman"/>
          <w:sz w:val="24"/>
          <w:szCs w:val="24"/>
        </w:rPr>
        <w:t>a hatóság kérésére</w:t>
      </w:r>
      <w:r w:rsidR="009D0A09">
        <w:rPr>
          <w:rFonts w:ascii="Times New Roman" w:hAnsi="Times New Roman" w:cs="Times New Roman"/>
          <w:sz w:val="24"/>
          <w:szCs w:val="24"/>
        </w:rPr>
        <w:t xml:space="preserve"> </w:t>
      </w:r>
      <w:r w:rsidR="00507B8A">
        <w:rPr>
          <w:rFonts w:ascii="Times New Roman" w:hAnsi="Times New Roman" w:cs="Times New Roman"/>
          <w:sz w:val="24"/>
          <w:szCs w:val="24"/>
        </w:rPr>
        <w:t xml:space="preserve">dokumentálni kell. </w:t>
      </w:r>
      <w:r w:rsidR="00BD7793">
        <w:rPr>
          <w:rFonts w:ascii="Times New Roman" w:hAnsi="Times New Roman" w:cs="Times New Roman"/>
          <w:sz w:val="24"/>
          <w:szCs w:val="24"/>
        </w:rPr>
        <w:t xml:space="preserve">Az indok megszűnése után a tárolt képfelvételhez történő hozzáférést meg kell szüntetni. </w:t>
      </w:r>
    </w:p>
    <w:p w:rsidR="00657B15" w:rsidRDefault="00F4045C" w:rsidP="00DC568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 jogsértő cselekmény</w:t>
      </w:r>
      <w:r w:rsidR="00BD7793">
        <w:rPr>
          <w:rFonts w:ascii="Times New Roman" w:hAnsi="Times New Roman" w:cs="Times New Roman"/>
          <w:sz w:val="24"/>
          <w:szCs w:val="24"/>
        </w:rPr>
        <w:t>t a hatóság</w:t>
      </w:r>
      <w:r>
        <w:rPr>
          <w:rFonts w:ascii="Times New Roman" w:hAnsi="Times New Roman" w:cs="Times New Roman"/>
          <w:sz w:val="24"/>
          <w:szCs w:val="24"/>
        </w:rPr>
        <w:t>ok</w:t>
      </w:r>
      <w:r w:rsidR="00BD7793">
        <w:rPr>
          <w:rFonts w:ascii="Times New Roman" w:hAnsi="Times New Roman" w:cs="Times New Roman"/>
          <w:sz w:val="24"/>
          <w:szCs w:val="24"/>
        </w:rPr>
        <w:t>nak jelezn</w:t>
      </w:r>
      <w:r>
        <w:rPr>
          <w:rFonts w:ascii="Times New Roman" w:hAnsi="Times New Roman" w:cs="Times New Roman"/>
          <w:sz w:val="24"/>
          <w:szCs w:val="24"/>
        </w:rPr>
        <w:t>i kell, ezzel együtt tájékoztatni kell</w:t>
      </w:r>
      <w:r w:rsidR="00BD7793">
        <w:rPr>
          <w:rFonts w:ascii="Times New Roman" w:hAnsi="Times New Roman" w:cs="Times New Roman"/>
          <w:sz w:val="24"/>
          <w:szCs w:val="24"/>
        </w:rPr>
        <w:t xml:space="preserve"> arról, hogy a cselekményről felvétel készült.</w:t>
      </w:r>
    </w:p>
    <w:p w:rsidR="00306E89" w:rsidRDefault="00306E89" w:rsidP="00DC568B">
      <w:pPr>
        <w:spacing w:after="0" w:line="360" w:lineRule="auto"/>
        <w:ind w:left="360"/>
        <w:jc w:val="both"/>
        <w:rPr>
          <w:rFonts w:ascii="Times New Roman" w:hAnsi="Times New Roman" w:cs="Times New Roman"/>
          <w:sz w:val="24"/>
          <w:szCs w:val="24"/>
        </w:rPr>
      </w:pPr>
    </w:p>
    <w:p w:rsidR="00102C86" w:rsidRPr="00DC568B" w:rsidRDefault="00102C86" w:rsidP="00DC568B">
      <w:pPr>
        <w:spacing w:after="0" w:line="360" w:lineRule="auto"/>
        <w:ind w:left="360"/>
        <w:jc w:val="both"/>
        <w:rPr>
          <w:rFonts w:ascii="Times New Roman" w:hAnsi="Times New Roman" w:cs="Times New Roman"/>
          <w:sz w:val="24"/>
          <w:szCs w:val="24"/>
        </w:rPr>
      </w:pPr>
    </w:p>
    <w:p w:rsidR="00B45BCE" w:rsidRDefault="00B45BCE" w:rsidP="00B45BCE">
      <w:pPr>
        <w:pStyle w:val="Listaszerbekezds"/>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Az érintettek jogai</w:t>
      </w:r>
      <w:r w:rsidR="004352ED">
        <w:rPr>
          <w:rFonts w:ascii="Times New Roman" w:hAnsi="Times New Roman" w:cs="Times New Roman"/>
          <w:b/>
          <w:sz w:val="24"/>
          <w:szCs w:val="24"/>
        </w:rPr>
        <w:t xml:space="preserve"> az adatkezeléshez kapcsolódóan</w:t>
      </w:r>
    </w:p>
    <w:p w:rsidR="0071436B" w:rsidRDefault="0071436B" w:rsidP="0071436B">
      <w:pPr>
        <w:pStyle w:val="Listaszerbekezds"/>
        <w:spacing w:after="0" w:line="360" w:lineRule="auto"/>
        <w:jc w:val="both"/>
        <w:rPr>
          <w:rFonts w:ascii="Times New Roman" w:hAnsi="Times New Roman" w:cs="Times New Roman"/>
          <w:b/>
          <w:sz w:val="24"/>
          <w:szCs w:val="24"/>
        </w:rPr>
      </w:pPr>
    </w:p>
    <w:p w:rsidR="005A5644" w:rsidRDefault="0071436B" w:rsidP="0071436B">
      <w:pPr>
        <w:autoSpaceDE w:val="0"/>
        <w:autoSpaceDN w:val="0"/>
        <w:adjustRightInd w:val="0"/>
        <w:spacing w:after="0" w:line="360" w:lineRule="auto"/>
        <w:ind w:left="35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Az</w:t>
      </w:r>
      <w:r w:rsidR="0053737D" w:rsidRPr="0053737D">
        <w:rPr>
          <w:rFonts w:ascii="Times New Roman" w:hAnsi="Times New Roman" w:cs="Times New Roman"/>
          <w:sz w:val="24"/>
          <w:szCs w:val="24"/>
        </w:rPr>
        <w:t xml:space="preserve"> </w:t>
      </w:r>
      <w:proofErr w:type="spellStart"/>
      <w:r w:rsidR="00311678">
        <w:rPr>
          <w:rFonts w:ascii="Times New Roman" w:hAnsi="Times New Roman" w:cs="Times New Roman"/>
          <w:bCs/>
          <w:color w:val="000000"/>
          <w:sz w:val="24"/>
          <w:szCs w:val="24"/>
        </w:rPr>
        <w:t>Info</w:t>
      </w:r>
      <w:r>
        <w:rPr>
          <w:rFonts w:ascii="Times New Roman" w:hAnsi="Times New Roman" w:cs="Times New Roman"/>
          <w:bCs/>
          <w:color w:val="000000"/>
          <w:sz w:val="24"/>
          <w:szCs w:val="24"/>
        </w:rPr>
        <w:t>tv</w:t>
      </w:r>
      <w:proofErr w:type="spellEnd"/>
      <w:r>
        <w:rPr>
          <w:rFonts w:ascii="Times New Roman" w:hAnsi="Times New Roman" w:cs="Times New Roman"/>
          <w:bCs/>
          <w:color w:val="000000"/>
          <w:sz w:val="24"/>
          <w:szCs w:val="24"/>
        </w:rPr>
        <w:t xml:space="preserve">. alapján </w:t>
      </w:r>
      <w:r w:rsidRPr="0071436B">
        <w:rPr>
          <w:rFonts w:ascii="Times New Roman" w:hAnsi="Times New Roman" w:cs="Times New Roman"/>
          <w:bCs/>
          <w:color w:val="000000"/>
          <w:sz w:val="24"/>
          <w:szCs w:val="24"/>
        </w:rPr>
        <w:t>érintett</w:t>
      </w:r>
      <w:r>
        <w:rPr>
          <w:rFonts w:ascii="Times New Roman" w:hAnsi="Times New Roman" w:cs="Times New Roman"/>
          <w:bCs/>
          <w:color w:val="000000"/>
          <w:sz w:val="24"/>
          <w:szCs w:val="24"/>
        </w:rPr>
        <w:t>nek minősül</w:t>
      </w:r>
      <w:r w:rsidRPr="0071436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71436B">
        <w:rPr>
          <w:rFonts w:ascii="Times New Roman" w:hAnsi="Times New Roman" w:cs="Times New Roman"/>
          <w:bCs/>
          <w:color w:val="000000"/>
          <w:sz w:val="24"/>
          <w:szCs w:val="24"/>
        </w:rPr>
        <w:t>bármely információ alapján azonosított vagy a</w:t>
      </w:r>
      <w:r>
        <w:rPr>
          <w:rFonts w:ascii="Times New Roman" w:hAnsi="Times New Roman" w:cs="Times New Roman"/>
          <w:bCs/>
          <w:color w:val="000000"/>
          <w:sz w:val="24"/>
          <w:szCs w:val="24"/>
        </w:rPr>
        <w:t>zonosítható természetes személy”.</w:t>
      </w:r>
      <w:r w:rsidRPr="0071436B">
        <w:rPr>
          <w:rFonts w:ascii="Times New Roman" w:hAnsi="Times New Roman" w:cs="Times New Roman"/>
          <w:bCs/>
          <w:color w:val="000000"/>
          <w:sz w:val="24"/>
          <w:szCs w:val="24"/>
        </w:rPr>
        <w:t xml:space="preserve"> </w:t>
      </w:r>
    </w:p>
    <w:p w:rsidR="00467E74" w:rsidRDefault="0053737D" w:rsidP="00467E74">
      <w:pPr>
        <w:autoSpaceDE w:val="0"/>
        <w:autoSpaceDN w:val="0"/>
        <w:adjustRightInd w:val="0"/>
        <w:spacing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Az </w:t>
      </w:r>
      <w:r w:rsidR="00D97F08">
        <w:rPr>
          <w:rFonts w:ascii="Times New Roman" w:hAnsi="Times New Roman" w:cs="Times New Roman"/>
          <w:sz w:val="24"/>
          <w:szCs w:val="24"/>
        </w:rPr>
        <w:t>érintett</w:t>
      </w:r>
      <w:r w:rsidRPr="0053737D">
        <w:rPr>
          <w:rFonts w:ascii="Times New Roman" w:hAnsi="Times New Roman" w:cs="Times New Roman"/>
          <w:sz w:val="24"/>
          <w:szCs w:val="24"/>
        </w:rPr>
        <w:t xml:space="preserve"> jogait és jogérvényesítésének rendjét </w:t>
      </w:r>
      <w:r>
        <w:rPr>
          <w:rFonts w:ascii="Times New Roman" w:hAnsi="Times New Roman" w:cs="Times New Roman"/>
          <w:sz w:val="24"/>
          <w:szCs w:val="24"/>
        </w:rPr>
        <w:t xml:space="preserve">az </w:t>
      </w:r>
      <w:proofErr w:type="spellStart"/>
      <w:r>
        <w:rPr>
          <w:rFonts w:ascii="Times New Roman" w:hAnsi="Times New Roman" w:cs="Times New Roman"/>
          <w:sz w:val="24"/>
          <w:szCs w:val="24"/>
        </w:rPr>
        <w:t>Infotv</w:t>
      </w:r>
      <w:proofErr w:type="spellEnd"/>
      <w:r>
        <w:rPr>
          <w:rFonts w:ascii="Times New Roman" w:hAnsi="Times New Roman" w:cs="Times New Roman"/>
          <w:sz w:val="24"/>
          <w:szCs w:val="24"/>
        </w:rPr>
        <w:t xml:space="preserve">. </w:t>
      </w:r>
      <w:r w:rsidRPr="0053737D">
        <w:rPr>
          <w:rFonts w:ascii="Times New Roman" w:hAnsi="Times New Roman" w:cs="Times New Roman"/>
          <w:sz w:val="24"/>
          <w:szCs w:val="24"/>
        </w:rPr>
        <w:t xml:space="preserve">tartalmazza. Ez alapján </w:t>
      </w:r>
      <w:r w:rsidR="00657443">
        <w:rPr>
          <w:rFonts w:ascii="Times New Roman" w:hAnsi="Times New Roman" w:cs="Times New Roman"/>
          <w:sz w:val="24"/>
          <w:szCs w:val="24"/>
        </w:rPr>
        <w:t xml:space="preserve">az érintett </w:t>
      </w:r>
      <w:r w:rsidRPr="0053737D">
        <w:rPr>
          <w:rFonts w:ascii="Times New Roman" w:hAnsi="Times New Roman" w:cs="Times New Roman"/>
          <w:sz w:val="24"/>
          <w:szCs w:val="24"/>
        </w:rPr>
        <w:t>a törvényben írt feltételekkel</w:t>
      </w:r>
      <w:r w:rsidR="00D97F08">
        <w:rPr>
          <w:rFonts w:ascii="Times New Roman" w:hAnsi="Times New Roman" w:cs="Times New Roman"/>
          <w:sz w:val="24"/>
          <w:szCs w:val="24"/>
        </w:rPr>
        <w:t xml:space="preserve"> </w:t>
      </w:r>
      <w:r w:rsidRPr="0053737D">
        <w:rPr>
          <w:rFonts w:ascii="Times New Roman" w:hAnsi="Times New Roman" w:cs="Times New Roman"/>
          <w:sz w:val="24"/>
          <w:szCs w:val="24"/>
        </w:rPr>
        <w:t>ezen adatkezelésünkről tájékoztatást, hozzáférést, adatkezelési korlátozást, adathelyesbítést, törlés, zárolást kérhet, tiltakozhat a személyes adatok kezelése ellen</w:t>
      </w:r>
      <w:r>
        <w:rPr>
          <w:rFonts w:ascii="Times New Roman" w:hAnsi="Times New Roman" w:cs="Times New Roman"/>
          <w:sz w:val="24"/>
          <w:szCs w:val="24"/>
        </w:rPr>
        <w:t>, joga van az adathordozhatósághoz</w:t>
      </w:r>
      <w:r w:rsidRPr="0053737D">
        <w:rPr>
          <w:rFonts w:ascii="Times New Roman" w:hAnsi="Times New Roman" w:cs="Times New Roman"/>
          <w:sz w:val="24"/>
          <w:szCs w:val="24"/>
        </w:rPr>
        <w:t xml:space="preserve">; szükség esetén a </w:t>
      </w:r>
      <w:r w:rsidRPr="0053737D">
        <w:rPr>
          <w:rFonts w:ascii="Times New Roman" w:hAnsi="Times New Roman" w:cs="Times New Roman"/>
          <w:bCs/>
          <w:color w:val="000000"/>
          <w:sz w:val="24"/>
          <w:szCs w:val="24"/>
        </w:rPr>
        <w:t>Nemzeti Adatvédelmi és Információszabadság Hatósághoz</w:t>
      </w:r>
      <w:r w:rsidRPr="0053737D">
        <w:rPr>
          <w:rFonts w:ascii="Times New Roman" w:hAnsi="Times New Roman" w:cs="Times New Roman"/>
          <w:sz w:val="24"/>
          <w:szCs w:val="24"/>
        </w:rPr>
        <w:t>, jogainak megsértése esetén bírósághoz fordulhat.</w:t>
      </w:r>
    </w:p>
    <w:p w:rsidR="004352ED" w:rsidRPr="0026024E" w:rsidRDefault="004352ED" w:rsidP="0026024E">
      <w:pPr>
        <w:spacing w:after="0" w:line="360" w:lineRule="auto"/>
        <w:ind w:left="360"/>
        <w:jc w:val="both"/>
        <w:rPr>
          <w:rFonts w:ascii="Times New Roman" w:hAnsi="Times New Roman" w:cs="Times New Roman"/>
          <w:sz w:val="24"/>
          <w:szCs w:val="24"/>
        </w:rPr>
      </w:pPr>
      <w:r w:rsidRPr="0026024E">
        <w:rPr>
          <w:rFonts w:ascii="Times New Roman" w:hAnsi="Times New Roman" w:cs="Times New Roman"/>
          <w:sz w:val="24"/>
          <w:szCs w:val="24"/>
        </w:rPr>
        <w:t xml:space="preserve">Az érintett a fenti jogait az </w:t>
      </w:r>
      <w:r w:rsidR="00467E74" w:rsidRPr="0026024E">
        <w:rPr>
          <w:rFonts w:ascii="Times New Roman" w:hAnsi="Times New Roman" w:cs="Times New Roman"/>
          <w:sz w:val="24"/>
          <w:szCs w:val="24"/>
        </w:rPr>
        <w:t xml:space="preserve">intézmény vezetőjének címezve az </w:t>
      </w:r>
      <w:r w:rsidR="009C34CC" w:rsidRPr="0026024E">
        <w:rPr>
          <w:rFonts w:ascii="Times New Roman" w:hAnsi="Times New Roman" w:cs="Times New Roman"/>
          <w:sz w:val="24"/>
          <w:szCs w:val="24"/>
        </w:rPr>
        <w:t>a</w:t>
      </w:r>
      <w:r w:rsidR="00467E74" w:rsidRPr="0026024E">
        <w:rPr>
          <w:rFonts w:ascii="Times New Roman" w:hAnsi="Times New Roman" w:cs="Times New Roman"/>
          <w:sz w:val="24"/>
          <w:szCs w:val="24"/>
        </w:rPr>
        <w:t>datkezelő</w:t>
      </w:r>
      <w:r w:rsidRPr="0026024E">
        <w:rPr>
          <w:rFonts w:ascii="Times New Roman" w:hAnsi="Times New Roman" w:cs="Times New Roman"/>
          <w:sz w:val="24"/>
          <w:szCs w:val="24"/>
        </w:rPr>
        <w:t xml:space="preserve"> </w:t>
      </w:r>
      <w:r w:rsidR="009C34CC" w:rsidRPr="0026024E">
        <w:rPr>
          <w:rFonts w:ascii="Times New Roman" w:hAnsi="Times New Roman" w:cs="Times New Roman"/>
          <w:sz w:val="24"/>
          <w:szCs w:val="24"/>
        </w:rPr>
        <w:t xml:space="preserve">intézmény </w:t>
      </w:r>
      <w:hyperlink r:id="rId9" w:history="1">
        <w:r w:rsidR="00F81D4A" w:rsidRPr="00F81D4A">
          <w:rPr>
            <w:rStyle w:val="Hiperhivatkozs"/>
            <w:rFonts w:ascii="Times New Roman" w:hAnsi="Times New Roman" w:cs="Times New Roman"/>
            <w:color w:val="auto"/>
            <w:sz w:val="24"/>
            <w:szCs w:val="24"/>
            <w:u w:val="none"/>
          </w:rPr>
          <w:t>…</w:t>
        </w:r>
      </w:hyperlink>
      <w:r w:rsidR="0026024E" w:rsidRPr="0026024E">
        <w:rPr>
          <w:rFonts w:ascii="Times New Roman" w:hAnsi="Times New Roman" w:cs="Times New Roman"/>
          <w:sz w:val="24"/>
          <w:szCs w:val="24"/>
        </w:rPr>
        <w:t xml:space="preserve"> </w:t>
      </w:r>
      <w:r w:rsidR="00467E74" w:rsidRPr="0026024E">
        <w:rPr>
          <w:rFonts w:ascii="Times New Roman" w:hAnsi="Times New Roman" w:cs="Times New Roman"/>
          <w:sz w:val="24"/>
          <w:szCs w:val="24"/>
        </w:rPr>
        <w:t xml:space="preserve">e-mail </w:t>
      </w:r>
      <w:r w:rsidRPr="0026024E">
        <w:rPr>
          <w:rFonts w:ascii="Times New Roman" w:hAnsi="Times New Roman" w:cs="Times New Roman"/>
          <w:sz w:val="24"/>
          <w:szCs w:val="24"/>
        </w:rPr>
        <w:t>címére kül</w:t>
      </w:r>
      <w:r w:rsidR="00657443">
        <w:rPr>
          <w:rFonts w:ascii="Times New Roman" w:hAnsi="Times New Roman" w:cs="Times New Roman"/>
          <w:sz w:val="24"/>
          <w:szCs w:val="24"/>
        </w:rPr>
        <w:t xml:space="preserve">dött elektronikus levélben, az </w:t>
      </w:r>
      <w:r w:rsidR="00795698">
        <w:rPr>
          <w:rFonts w:ascii="Times New Roman" w:hAnsi="Times New Roman" w:cs="Times New Roman"/>
          <w:sz w:val="24"/>
          <w:szCs w:val="24"/>
        </w:rPr>
        <w:t>intézmény</w:t>
      </w:r>
      <w:r w:rsidR="00657443">
        <w:rPr>
          <w:rFonts w:ascii="Times New Roman" w:hAnsi="Times New Roman" w:cs="Times New Roman"/>
          <w:sz w:val="24"/>
          <w:szCs w:val="24"/>
        </w:rPr>
        <w:t xml:space="preserve"> </w:t>
      </w:r>
      <w:r w:rsidRPr="0026024E">
        <w:rPr>
          <w:rFonts w:ascii="Times New Roman" w:hAnsi="Times New Roman" w:cs="Times New Roman"/>
          <w:sz w:val="24"/>
          <w:szCs w:val="24"/>
        </w:rPr>
        <w:t xml:space="preserve">címére </w:t>
      </w:r>
      <w:r w:rsidR="009C34CC" w:rsidRPr="0026024E">
        <w:rPr>
          <w:rFonts w:ascii="Times New Roman" w:hAnsi="Times New Roman" w:cs="Times New Roman"/>
          <w:sz w:val="24"/>
          <w:szCs w:val="24"/>
        </w:rPr>
        <w:t xml:space="preserve">(9700 Szombathely </w:t>
      </w:r>
      <w:r w:rsidR="00F81D4A">
        <w:rPr>
          <w:rFonts w:ascii="Times New Roman" w:hAnsi="Times New Roman" w:cs="Times New Roman"/>
          <w:sz w:val="24"/>
          <w:szCs w:val="24"/>
        </w:rPr>
        <w:t>..</w:t>
      </w:r>
      <w:r w:rsidR="009C34CC" w:rsidRPr="0026024E">
        <w:rPr>
          <w:rFonts w:ascii="Times New Roman" w:hAnsi="Times New Roman" w:cs="Times New Roman"/>
          <w:sz w:val="24"/>
          <w:szCs w:val="24"/>
        </w:rPr>
        <w:t xml:space="preserve">.) </w:t>
      </w:r>
      <w:r w:rsidRPr="0026024E">
        <w:rPr>
          <w:rFonts w:ascii="Times New Roman" w:hAnsi="Times New Roman" w:cs="Times New Roman"/>
          <w:sz w:val="24"/>
          <w:szCs w:val="24"/>
        </w:rPr>
        <w:t xml:space="preserve">eljuttatott postai levélben, illetve az intézmény székhelyén személyesen tudja gyakorolni. </w:t>
      </w:r>
      <w:r w:rsidR="00675948" w:rsidRPr="0026024E">
        <w:rPr>
          <w:rFonts w:ascii="Times New Roman" w:hAnsi="Times New Roman" w:cs="Times New Roman"/>
          <w:sz w:val="24"/>
          <w:szCs w:val="24"/>
        </w:rPr>
        <w:t>A jogok érvényesítésére az i</w:t>
      </w:r>
      <w:r w:rsidR="00795698">
        <w:rPr>
          <w:rFonts w:ascii="Times New Roman" w:hAnsi="Times New Roman" w:cs="Times New Roman"/>
          <w:sz w:val="24"/>
          <w:szCs w:val="24"/>
        </w:rPr>
        <w:t>skola</w:t>
      </w:r>
      <w:r w:rsidR="00675948" w:rsidRPr="0026024E">
        <w:rPr>
          <w:rFonts w:ascii="Times New Roman" w:hAnsi="Times New Roman" w:cs="Times New Roman"/>
          <w:sz w:val="24"/>
          <w:szCs w:val="24"/>
        </w:rPr>
        <w:t xml:space="preserve"> fenntartója, a Szombathelyi Tankerületi Központ </w:t>
      </w:r>
      <w:r w:rsidR="00E2318B" w:rsidRPr="0026024E">
        <w:rPr>
          <w:rFonts w:ascii="Times New Roman" w:hAnsi="Times New Roman" w:cs="Times New Roman"/>
          <w:sz w:val="24"/>
          <w:szCs w:val="24"/>
        </w:rPr>
        <w:t>posta</w:t>
      </w:r>
      <w:r w:rsidR="00675948" w:rsidRPr="0026024E">
        <w:rPr>
          <w:rFonts w:ascii="Times New Roman" w:hAnsi="Times New Roman" w:cs="Times New Roman"/>
          <w:sz w:val="24"/>
          <w:szCs w:val="24"/>
        </w:rPr>
        <w:t>címére</w:t>
      </w:r>
      <w:r w:rsidR="00E2318B" w:rsidRPr="0026024E">
        <w:rPr>
          <w:rFonts w:ascii="Times New Roman" w:hAnsi="Times New Roman" w:cs="Times New Roman"/>
          <w:sz w:val="24"/>
          <w:szCs w:val="24"/>
        </w:rPr>
        <w:t xml:space="preserve"> (9700 Szombathely, Kossuth Lajos utca 11.)</w:t>
      </w:r>
      <w:r w:rsidR="00675948" w:rsidRPr="0026024E">
        <w:rPr>
          <w:rFonts w:ascii="Times New Roman" w:hAnsi="Times New Roman" w:cs="Times New Roman"/>
          <w:sz w:val="24"/>
          <w:szCs w:val="24"/>
        </w:rPr>
        <w:t xml:space="preserve"> eljuttatott postai levélben, illetve a </w:t>
      </w:r>
      <w:hyperlink r:id="rId10" w:history="1">
        <w:r w:rsidR="00675948" w:rsidRPr="0026024E">
          <w:rPr>
            <w:rStyle w:val="Hiperhivatkozs"/>
            <w:rFonts w:ascii="Times New Roman" w:hAnsi="Times New Roman" w:cs="Times New Roman"/>
            <w:sz w:val="24"/>
            <w:szCs w:val="24"/>
          </w:rPr>
          <w:t>szombathely@kk.gov.hu</w:t>
        </w:r>
      </w:hyperlink>
      <w:r w:rsidR="0026024E" w:rsidRPr="0026024E">
        <w:rPr>
          <w:rFonts w:ascii="Times New Roman" w:hAnsi="Times New Roman" w:cs="Times New Roman"/>
          <w:sz w:val="24"/>
          <w:szCs w:val="24"/>
        </w:rPr>
        <w:t xml:space="preserve"> </w:t>
      </w:r>
      <w:r w:rsidR="00675948" w:rsidRPr="0026024E">
        <w:rPr>
          <w:rFonts w:ascii="Times New Roman" w:hAnsi="Times New Roman" w:cs="Times New Roman"/>
          <w:sz w:val="24"/>
          <w:szCs w:val="24"/>
        </w:rPr>
        <w:t xml:space="preserve">címre megküldött elektronikus levelében is van mód. </w:t>
      </w:r>
      <w:r w:rsidRPr="0026024E">
        <w:rPr>
          <w:rFonts w:ascii="Times New Roman" w:hAnsi="Times New Roman" w:cs="Times New Roman"/>
          <w:sz w:val="24"/>
          <w:szCs w:val="24"/>
        </w:rPr>
        <w:t>Az Adatkezelő az érintett kérelmének vizsgálatát és teljesítését a beérkezését követően indokolatlan késedelem nélkül megkezdi. A kérelme alapján tett intézkedéseinkről legfeljebb 25 napon belül tájékoztatjuk az érintettet. Amennyiben a kérelmét nem áll módunkban teljesíteni, úgy 25 napon belül tájékoztatjuk a megtagadásának okairól és a jogorvoslati jogairól.</w:t>
      </w:r>
    </w:p>
    <w:p w:rsidR="00467E74" w:rsidRDefault="00467E74" w:rsidP="00467E7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Az adatkezelés során profilalkotás nem történik.</w:t>
      </w:r>
      <w:r w:rsidRPr="00467E74">
        <w:rPr>
          <w:rFonts w:ascii="Times New Roman" w:hAnsi="Times New Roman" w:cs="Times New Roman"/>
          <w:sz w:val="24"/>
          <w:szCs w:val="24"/>
        </w:rPr>
        <w:t xml:space="preserve"> </w:t>
      </w:r>
      <w:r>
        <w:rPr>
          <w:rFonts w:ascii="Times New Roman" w:hAnsi="Times New Roman" w:cs="Times New Roman"/>
          <w:sz w:val="24"/>
          <w:szCs w:val="24"/>
        </w:rPr>
        <w:t>Adatvédelmi incid</w:t>
      </w:r>
      <w:r w:rsidR="0012275C">
        <w:rPr>
          <w:rFonts w:ascii="Times New Roman" w:hAnsi="Times New Roman" w:cs="Times New Roman"/>
          <w:sz w:val="24"/>
          <w:szCs w:val="24"/>
        </w:rPr>
        <w:t xml:space="preserve">ens esetén az </w:t>
      </w:r>
      <w:r w:rsidR="00772EE9">
        <w:rPr>
          <w:rFonts w:ascii="Times New Roman" w:hAnsi="Times New Roman" w:cs="Times New Roman"/>
          <w:sz w:val="24"/>
          <w:szCs w:val="24"/>
        </w:rPr>
        <w:t>adatkezelő i</w:t>
      </w:r>
      <w:r w:rsidR="0012275C">
        <w:rPr>
          <w:rFonts w:ascii="Times New Roman" w:hAnsi="Times New Roman" w:cs="Times New Roman"/>
          <w:sz w:val="24"/>
          <w:szCs w:val="24"/>
        </w:rPr>
        <w:t xml:space="preserve">ntézmény az </w:t>
      </w:r>
      <w:proofErr w:type="spellStart"/>
      <w:r w:rsidR="0012275C">
        <w:rPr>
          <w:rFonts w:ascii="Times New Roman" w:hAnsi="Times New Roman" w:cs="Times New Roman"/>
          <w:sz w:val="24"/>
          <w:szCs w:val="24"/>
        </w:rPr>
        <w:t>Info</w:t>
      </w:r>
      <w:r>
        <w:rPr>
          <w:rFonts w:ascii="Times New Roman" w:hAnsi="Times New Roman" w:cs="Times New Roman"/>
          <w:sz w:val="24"/>
          <w:szCs w:val="24"/>
        </w:rPr>
        <w:t>tv</w:t>
      </w:r>
      <w:r w:rsidR="0012275C">
        <w:rPr>
          <w:rFonts w:ascii="Times New Roman" w:hAnsi="Times New Roman" w:cs="Times New Roman"/>
          <w:sz w:val="24"/>
          <w:szCs w:val="24"/>
        </w:rPr>
        <w:t>.</w:t>
      </w:r>
      <w:r>
        <w:rPr>
          <w:rFonts w:ascii="Times New Roman" w:hAnsi="Times New Roman" w:cs="Times New Roman"/>
          <w:sz w:val="24"/>
          <w:szCs w:val="24"/>
        </w:rPr>
        <w:t>-ben</w:t>
      </w:r>
      <w:proofErr w:type="spellEnd"/>
      <w:r>
        <w:rPr>
          <w:rFonts w:ascii="Times New Roman" w:hAnsi="Times New Roman" w:cs="Times New Roman"/>
          <w:sz w:val="24"/>
          <w:szCs w:val="24"/>
        </w:rPr>
        <w:t xml:space="preserve"> foglaltak alapján, a 2. sz. melléklet kitöltésével jár el. </w:t>
      </w:r>
    </w:p>
    <w:p w:rsidR="00467E74" w:rsidRPr="0083650A" w:rsidRDefault="00467E74" w:rsidP="0083650A">
      <w:pPr>
        <w:spacing w:after="0" w:line="360" w:lineRule="auto"/>
        <w:ind w:left="360"/>
        <w:jc w:val="both"/>
        <w:rPr>
          <w:rFonts w:ascii="Times New Roman" w:hAnsi="Times New Roman" w:cs="Times New Roman"/>
          <w:sz w:val="24"/>
          <w:szCs w:val="24"/>
        </w:rPr>
      </w:pPr>
    </w:p>
    <w:p w:rsidR="004352ED" w:rsidRPr="004352ED" w:rsidRDefault="004352ED" w:rsidP="004352ED">
      <w:pPr>
        <w:pStyle w:val="Listaszerbekezds"/>
        <w:numPr>
          <w:ilvl w:val="0"/>
          <w:numId w:val="2"/>
        </w:numPr>
        <w:spacing w:after="0" w:line="360" w:lineRule="auto"/>
        <w:jc w:val="both"/>
        <w:rPr>
          <w:rFonts w:ascii="Times New Roman" w:hAnsi="Times New Roman" w:cs="Times New Roman"/>
          <w:b/>
          <w:sz w:val="24"/>
          <w:szCs w:val="24"/>
        </w:rPr>
      </w:pPr>
      <w:r w:rsidRPr="004352ED">
        <w:rPr>
          <w:rFonts w:ascii="Times New Roman" w:hAnsi="Times New Roman" w:cs="Times New Roman"/>
          <w:b/>
          <w:sz w:val="24"/>
          <w:szCs w:val="24"/>
        </w:rPr>
        <w:t>Jogorvoslati jog az adatkezeléshez kapcsolódóan</w:t>
      </w:r>
    </w:p>
    <w:p w:rsidR="004352ED" w:rsidRPr="004352ED" w:rsidRDefault="004352ED" w:rsidP="004352ED">
      <w:pPr>
        <w:autoSpaceDE w:val="0"/>
        <w:autoSpaceDN w:val="0"/>
        <w:adjustRightInd w:val="0"/>
        <w:spacing w:after="0" w:line="240" w:lineRule="auto"/>
        <w:ind w:left="360"/>
        <w:jc w:val="both"/>
        <w:rPr>
          <w:rFonts w:ascii="Times New Roman" w:hAnsi="Times New Roman" w:cs="Times New Roman"/>
          <w:bCs/>
          <w:color w:val="000000"/>
          <w:sz w:val="24"/>
          <w:szCs w:val="24"/>
        </w:rPr>
      </w:pPr>
    </w:p>
    <w:p w:rsidR="00306E89" w:rsidRDefault="004352ED" w:rsidP="0083650A">
      <w:pPr>
        <w:autoSpaceDE w:val="0"/>
        <w:autoSpaceDN w:val="0"/>
        <w:adjustRightInd w:val="0"/>
        <w:spacing w:after="0" w:line="360" w:lineRule="auto"/>
        <w:ind w:left="360"/>
        <w:jc w:val="both"/>
        <w:rPr>
          <w:rFonts w:ascii="Times New Roman" w:hAnsi="Times New Roman" w:cs="Times New Roman"/>
          <w:bCs/>
          <w:color w:val="000000"/>
          <w:sz w:val="24"/>
          <w:szCs w:val="24"/>
        </w:rPr>
      </w:pPr>
      <w:r w:rsidRPr="004352ED">
        <w:rPr>
          <w:rFonts w:ascii="Times New Roman" w:hAnsi="Times New Roman" w:cs="Times New Roman"/>
          <w:bCs/>
          <w:color w:val="000000"/>
          <w:sz w:val="24"/>
          <w:szCs w:val="24"/>
        </w:rPr>
        <w:t>Amennyiben az érintett úgy ítéli meg, hogy a rá vonatkozó személyes adatok kezelése sérti a</w:t>
      </w:r>
      <w:r w:rsidR="0026024E">
        <w:rPr>
          <w:rFonts w:ascii="Times New Roman" w:hAnsi="Times New Roman" w:cs="Times New Roman"/>
          <w:bCs/>
          <w:color w:val="000000"/>
          <w:sz w:val="24"/>
          <w:szCs w:val="24"/>
        </w:rPr>
        <w:t>z</w:t>
      </w:r>
      <w:r w:rsidRPr="004352ED">
        <w:rPr>
          <w:rFonts w:ascii="Times New Roman" w:hAnsi="Times New Roman" w:cs="Times New Roman"/>
          <w:bCs/>
          <w:color w:val="000000"/>
          <w:sz w:val="24"/>
          <w:szCs w:val="24"/>
        </w:rPr>
        <w:t xml:space="preserve"> </w:t>
      </w:r>
      <w:r w:rsidR="00C915ED" w:rsidRPr="004F7419">
        <w:rPr>
          <w:rFonts w:ascii="Times New Roman" w:hAnsi="Times New Roman" w:cs="Times New Roman"/>
          <w:color w:val="000000"/>
          <w:sz w:val="24"/>
          <w:szCs w:val="24"/>
        </w:rPr>
        <w:t>általános adatvédelmi rendelet</w:t>
      </w:r>
      <w:r w:rsidR="00C915ED">
        <w:rPr>
          <w:rFonts w:ascii="Times New Roman" w:hAnsi="Times New Roman" w:cs="Times New Roman"/>
          <w:color w:val="000000"/>
          <w:sz w:val="24"/>
          <w:szCs w:val="24"/>
        </w:rPr>
        <w:t>et (</w:t>
      </w:r>
      <w:r w:rsidR="00C915ED" w:rsidRPr="004F7419">
        <w:rPr>
          <w:rFonts w:ascii="Times New Roman" w:hAnsi="Times New Roman" w:cs="Times New Roman"/>
          <w:color w:val="000000"/>
          <w:sz w:val="24"/>
          <w:szCs w:val="24"/>
        </w:rPr>
        <w:t>GDPR</w:t>
      </w:r>
      <w:r w:rsidR="00C915ED">
        <w:rPr>
          <w:rFonts w:ascii="Times New Roman" w:hAnsi="Times New Roman" w:cs="Times New Roman"/>
          <w:bCs/>
          <w:color w:val="000000"/>
          <w:sz w:val="24"/>
          <w:szCs w:val="24"/>
        </w:rPr>
        <w:t>)</w:t>
      </w:r>
      <w:r w:rsidRPr="004352ED">
        <w:rPr>
          <w:rFonts w:ascii="Times New Roman" w:hAnsi="Times New Roman" w:cs="Times New Roman"/>
          <w:bCs/>
          <w:color w:val="000000"/>
          <w:sz w:val="24"/>
          <w:szCs w:val="24"/>
        </w:rPr>
        <w:t xml:space="preserve">, az </w:t>
      </w:r>
      <w:proofErr w:type="spellStart"/>
      <w:r w:rsidRPr="004352ED">
        <w:rPr>
          <w:rFonts w:ascii="Times New Roman" w:hAnsi="Times New Roman" w:cs="Times New Roman"/>
          <w:bCs/>
          <w:color w:val="000000"/>
          <w:sz w:val="24"/>
          <w:szCs w:val="24"/>
        </w:rPr>
        <w:t>Infotv.-t</w:t>
      </w:r>
      <w:proofErr w:type="spellEnd"/>
      <w:r w:rsidRPr="004352ED">
        <w:rPr>
          <w:rFonts w:ascii="Times New Roman" w:hAnsi="Times New Roman" w:cs="Times New Roman"/>
          <w:bCs/>
          <w:color w:val="000000"/>
          <w:sz w:val="24"/>
          <w:szCs w:val="24"/>
        </w:rPr>
        <w:t xml:space="preserve">, vagy a személyes adatok kezelésére vonatkozó jogszabályokat, jogosult arra, hogy – az egyéb közigazgatási vagy bírósági jogorvoslatok sérelme nélkül – panaszt tegyen egy felügyeleti hatóságnál. A hatóságnak ezt követően a panaszt ki kell vizsgálnia és a vizsgálat eredményéről az érintettet értesítenie kell. A panasz megtételére az érintett jogosult bármelyik európai uniós tagállami hatóságnál, így különösen a szokásos tartózkodási helye, a munkahelye vagy a feltételezett jogsértés helye szerinti tagállamban. </w:t>
      </w:r>
    </w:p>
    <w:p w:rsidR="004352ED" w:rsidRPr="004352ED" w:rsidRDefault="004352ED" w:rsidP="0083650A">
      <w:pPr>
        <w:autoSpaceDE w:val="0"/>
        <w:autoSpaceDN w:val="0"/>
        <w:adjustRightInd w:val="0"/>
        <w:spacing w:after="0" w:line="360" w:lineRule="auto"/>
        <w:ind w:left="360"/>
        <w:jc w:val="both"/>
        <w:rPr>
          <w:rFonts w:ascii="Times New Roman" w:hAnsi="Times New Roman" w:cs="Times New Roman"/>
          <w:bCs/>
          <w:color w:val="000000"/>
          <w:sz w:val="24"/>
          <w:szCs w:val="24"/>
        </w:rPr>
      </w:pPr>
      <w:r w:rsidRPr="004352ED">
        <w:rPr>
          <w:rFonts w:ascii="Times New Roman" w:hAnsi="Times New Roman" w:cs="Times New Roman"/>
          <w:bCs/>
          <w:color w:val="000000"/>
          <w:sz w:val="24"/>
          <w:szCs w:val="24"/>
        </w:rPr>
        <w:lastRenderedPageBreak/>
        <w:t>A magyar adatvédelmi hatósá</w:t>
      </w:r>
      <w:r w:rsidR="00000144">
        <w:rPr>
          <w:rFonts w:ascii="Times New Roman" w:hAnsi="Times New Roman" w:cs="Times New Roman"/>
          <w:bCs/>
          <w:color w:val="000000"/>
          <w:sz w:val="24"/>
          <w:szCs w:val="24"/>
        </w:rPr>
        <w:t>g elérhetőségei alul olvashatóak</w:t>
      </w:r>
      <w:r w:rsidRPr="004352ED">
        <w:rPr>
          <w:rFonts w:ascii="Times New Roman" w:hAnsi="Times New Roman" w:cs="Times New Roman"/>
          <w:bCs/>
          <w:color w:val="000000"/>
          <w:sz w:val="24"/>
          <w:szCs w:val="24"/>
        </w:rPr>
        <w:t>.</w:t>
      </w:r>
    </w:p>
    <w:p w:rsidR="00467E74" w:rsidRDefault="004352ED" w:rsidP="0083650A">
      <w:pPr>
        <w:autoSpaceDE w:val="0"/>
        <w:autoSpaceDN w:val="0"/>
        <w:adjustRightInd w:val="0"/>
        <w:spacing w:after="0" w:line="360" w:lineRule="auto"/>
        <w:ind w:left="360"/>
        <w:jc w:val="both"/>
        <w:rPr>
          <w:rFonts w:ascii="Times New Roman" w:hAnsi="Times New Roman" w:cs="Times New Roman"/>
          <w:bCs/>
          <w:color w:val="000000"/>
          <w:sz w:val="24"/>
          <w:szCs w:val="24"/>
        </w:rPr>
      </w:pPr>
      <w:r w:rsidRPr="004352ED">
        <w:rPr>
          <w:rFonts w:ascii="Times New Roman" w:hAnsi="Times New Roman" w:cs="Times New Roman"/>
          <w:bCs/>
          <w:color w:val="000000"/>
          <w:sz w:val="24"/>
          <w:szCs w:val="24"/>
        </w:rPr>
        <w:t xml:space="preserve">A bírósági jogorvoslathoz való jogának érvényesítése érdekében az érintett bírósághoz fordulhat, ha megítélése szerint az intézmény a személyes adatait a személyes adatok kezelésére  vonatkozó jogszabályban,  vagy  az  Európai  Unió kötelező  jogi  aktusában meghatározott előírások megsértésével kezeli. A bíróság az ügyben soron kívül jár el. </w:t>
      </w:r>
    </w:p>
    <w:p w:rsidR="004352ED" w:rsidRPr="004352ED" w:rsidRDefault="004352ED" w:rsidP="0083650A">
      <w:pPr>
        <w:autoSpaceDE w:val="0"/>
        <w:autoSpaceDN w:val="0"/>
        <w:adjustRightInd w:val="0"/>
        <w:spacing w:after="0" w:line="360" w:lineRule="auto"/>
        <w:ind w:left="360"/>
        <w:jc w:val="both"/>
        <w:rPr>
          <w:rFonts w:ascii="Times New Roman" w:hAnsi="Times New Roman" w:cs="Times New Roman"/>
          <w:bCs/>
          <w:color w:val="000000"/>
          <w:sz w:val="24"/>
          <w:szCs w:val="24"/>
        </w:rPr>
      </w:pPr>
      <w:r w:rsidRPr="004352ED">
        <w:rPr>
          <w:rFonts w:ascii="Times New Roman" w:hAnsi="Times New Roman" w:cs="Times New Roman"/>
          <w:bCs/>
          <w:color w:val="000000"/>
          <w:sz w:val="24"/>
          <w:szCs w:val="24"/>
        </w:rPr>
        <w:t>A per elbírálása a törvényszék hatáskörébe tartozik. A per - az érintett választása szerint - az érintett lakóhelye vagy tartózkodási helye, vagy az intézmény székhelye szerinti törvényszék előtt is megindítható.</w:t>
      </w:r>
    </w:p>
    <w:p w:rsidR="004352ED" w:rsidRPr="004352ED" w:rsidRDefault="004352ED" w:rsidP="0083650A">
      <w:pPr>
        <w:autoSpaceDE w:val="0"/>
        <w:autoSpaceDN w:val="0"/>
        <w:adjustRightInd w:val="0"/>
        <w:spacing w:after="0" w:line="360" w:lineRule="auto"/>
        <w:ind w:left="360"/>
        <w:jc w:val="both"/>
        <w:rPr>
          <w:rFonts w:ascii="Times New Roman" w:hAnsi="Times New Roman" w:cs="Times New Roman"/>
          <w:bCs/>
          <w:color w:val="000000"/>
          <w:sz w:val="24"/>
          <w:szCs w:val="24"/>
        </w:rPr>
      </w:pPr>
      <w:r w:rsidRPr="004352ED">
        <w:rPr>
          <w:rFonts w:ascii="Times New Roman" w:hAnsi="Times New Roman" w:cs="Times New Roman"/>
          <w:bCs/>
          <w:color w:val="000000"/>
          <w:sz w:val="24"/>
          <w:szCs w:val="24"/>
        </w:rPr>
        <w:t xml:space="preserve">A Nemzeti Adatvédelmi  és Információszabadság Hatóságnál (NAIH)  tett bejelentéssel az Intézménnyel szemben bárki vizsgálatot kezdeményezhet arra hivatkozással, hogy személyes adatok kezelésével kapcsolatban jogsérelem következett be, vagy annak közvetlen veszélye fennáll, illetve hogy az adatkezeléshez kapcsolódó jogainak érvényesítését az </w:t>
      </w:r>
      <w:r w:rsidR="00467E74">
        <w:rPr>
          <w:rFonts w:ascii="Times New Roman" w:hAnsi="Times New Roman" w:cs="Times New Roman"/>
          <w:bCs/>
          <w:color w:val="000000"/>
          <w:sz w:val="24"/>
          <w:szCs w:val="24"/>
        </w:rPr>
        <w:t>I</w:t>
      </w:r>
      <w:r w:rsidRPr="004352ED">
        <w:rPr>
          <w:rFonts w:ascii="Times New Roman" w:hAnsi="Times New Roman" w:cs="Times New Roman"/>
          <w:bCs/>
          <w:color w:val="000000"/>
          <w:sz w:val="24"/>
          <w:szCs w:val="24"/>
        </w:rPr>
        <w:t>ntézmény korlátozza, vagy ezen jogainak érvényesítésére irányuló kérelmét elutasítja. A bejelentést az alábbi elérhetőségek valamelyikén lehet megtenni:</w:t>
      </w:r>
    </w:p>
    <w:p w:rsidR="004352ED" w:rsidRPr="004352ED" w:rsidRDefault="004352ED" w:rsidP="0083650A">
      <w:pPr>
        <w:autoSpaceDE w:val="0"/>
        <w:autoSpaceDN w:val="0"/>
        <w:adjustRightInd w:val="0"/>
        <w:spacing w:after="0" w:line="360" w:lineRule="auto"/>
        <w:jc w:val="both"/>
        <w:rPr>
          <w:rFonts w:ascii="Times New Roman" w:hAnsi="Times New Roman" w:cs="Times New Roman"/>
          <w:bCs/>
          <w:color w:val="000000"/>
          <w:sz w:val="24"/>
          <w:szCs w:val="24"/>
        </w:rPr>
      </w:pPr>
    </w:p>
    <w:p w:rsidR="004352ED" w:rsidRPr="004352ED" w:rsidRDefault="004352ED" w:rsidP="0083650A">
      <w:pPr>
        <w:autoSpaceDE w:val="0"/>
        <w:autoSpaceDN w:val="0"/>
        <w:adjustRightInd w:val="0"/>
        <w:spacing w:after="0" w:line="360" w:lineRule="auto"/>
        <w:ind w:firstLine="360"/>
        <w:jc w:val="both"/>
        <w:rPr>
          <w:rFonts w:ascii="Times New Roman" w:hAnsi="Times New Roman" w:cs="Times New Roman"/>
          <w:bCs/>
          <w:color w:val="000000"/>
          <w:sz w:val="24"/>
          <w:szCs w:val="24"/>
        </w:rPr>
      </w:pPr>
      <w:r w:rsidRPr="004352ED">
        <w:rPr>
          <w:rFonts w:ascii="Times New Roman" w:hAnsi="Times New Roman" w:cs="Times New Roman"/>
          <w:bCs/>
          <w:color w:val="000000"/>
          <w:sz w:val="24"/>
          <w:szCs w:val="24"/>
        </w:rPr>
        <w:t>Nemzeti Adatvédelmi és Információszabadság Hatóságnál (NAIH)</w:t>
      </w:r>
    </w:p>
    <w:p w:rsidR="004352ED" w:rsidRPr="004352ED" w:rsidRDefault="004352ED" w:rsidP="0083650A">
      <w:pPr>
        <w:autoSpaceDE w:val="0"/>
        <w:autoSpaceDN w:val="0"/>
        <w:adjustRightInd w:val="0"/>
        <w:spacing w:after="0" w:line="360" w:lineRule="auto"/>
        <w:ind w:firstLine="360"/>
        <w:jc w:val="both"/>
        <w:rPr>
          <w:rFonts w:ascii="Times New Roman" w:hAnsi="Times New Roman" w:cs="Times New Roman"/>
          <w:bCs/>
          <w:color w:val="000000"/>
          <w:sz w:val="24"/>
          <w:szCs w:val="24"/>
        </w:rPr>
      </w:pPr>
      <w:r w:rsidRPr="004352ED">
        <w:rPr>
          <w:rFonts w:ascii="Times New Roman" w:hAnsi="Times New Roman" w:cs="Times New Roman"/>
          <w:bCs/>
          <w:color w:val="000000"/>
          <w:sz w:val="24"/>
          <w:szCs w:val="24"/>
        </w:rPr>
        <w:t>Postacím: 1530 Budapest, Pf.: 5.</w:t>
      </w:r>
    </w:p>
    <w:p w:rsidR="004352ED" w:rsidRPr="004352ED" w:rsidRDefault="004352ED" w:rsidP="0083650A">
      <w:pPr>
        <w:autoSpaceDE w:val="0"/>
        <w:autoSpaceDN w:val="0"/>
        <w:adjustRightInd w:val="0"/>
        <w:spacing w:after="0" w:line="360" w:lineRule="auto"/>
        <w:ind w:firstLine="360"/>
        <w:jc w:val="both"/>
        <w:rPr>
          <w:rFonts w:ascii="Times New Roman" w:hAnsi="Times New Roman" w:cs="Times New Roman"/>
          <w:bCs/>
          <w:color w:val="000000"/>
          <w:sz w:val="24"/>
          <w:szCs w:val="24"/>
        </w:rPr>
      </w:pPr>
      <w:r w:rsidRPr="004352ED">
        <w:rPr>
          <w:rFonts w:ascii="Times New Roman" w:hAnsi="Times New Roman" w:cs="Times New Roman"/>
          <w:bCs/>
          <w:color w:val="000000"/>
          <w:sz w:val="24"/>
          <w:szCs w:val="24"/>
        </w:rPr>
        <w:t>Cím: 1125 Budapest, Szilágyi Erzsébet fasor 22/c</w:t>
      </w:r>
      <w:r w:rsidR="0012275C">
        <w:rPr>
          <w:rFonts w:ascii="Times New Roman" w:hAnsi="Times New Roman" w:cs="Times New Roman"/>
          <w:bCs/>
          <w:color w:val="000000"/>
          <w:sz w:val="24"/>
          <w:szCs w:val="24"/>
        </w:rPr>
        <w:t>.</w:t>
      </w:r>
    </w:p>
    <w:p w:rsidR="004352ED" w:rsidRPr="004352ED" w:rsidRDefault="004352ED" w:rsidP="0083650A">
      <w:pPr>
        <w:autoSpaceDE w:val="0"/>
        <w:autoSpaceDN w:val="0"/>
        <w:adjustRightInd w:val="0"/>
        <w:spacing w:after="0" w:line="360" w:lineRule="auto"/>
        <w:ind w:firstLine="360"/>
        <w:jc w:val="both"/>
        <w:rPr>
          <w:rFonts w:ascii="Times New Roman" w:hAnsi="Times New Roman" w:cs="Times New Roman"/>
          <w:bCs/>
          <w:color w:val="000000"/>
          <w:sz w:val="24"/>
          <w:szCs w:val="24"/>
        </w:rPr>
      </w:pPr>
      <w:r w:rsidRPr="004352ED">
        <w:rPr>
          <w:rFonts w:ascii="Times New Roman" w:hAnsi="Times New Roman" w:cs="Times New Roman"/>
          <w:bCs/>
          <w:color w:val="000000"/>
          <w:sz w:val="24"/>
          <w:szCs w:val="24"/>
        </w:rPr>
        <w:t>Telefon: +36 (1) 391-1400</w:t>
      </w:r>
    </w:p>
    <w:p w:rsidR="004352ED" w:rsidRPr="004352ED" w:rsidRDefault="004352ED" w:rsidP="0083650A">
      <w:pPr>
        <w:autoSpaceDE w:val="0"/>
        <w:autoSpaceDN w:val="0"/>
        <w:adjustRightInd w:val="0"/>
        <w:spacing w:after="0" w:line="360" w:lineRule="auto"/>
        <w:ind w:firstLine="360"/>
        <w:jc w:val="both"/>
        <w:rPr>
          <w:rFonts w:ascii="Times New Roman" w:hAnsi="Times New Roman" w:cs="Times New Roman"/>
          <w:bCs/>
          <w:color w:val="000000"/>
          <w:sz w:val="24"/>
          <w:szCs w:val="24"/>
        </w:rPr>
      </w:pPr>
      <w:r w:rsidRPr="004352ED">
        <w:rPr>
          <w:rFonts w:ascii="Times New Roman" w:hAnsi="Times New Roman" w:cs="Times New Roman"/>
          <w:bCs/>
          <w:color w:val="000000"/>
          <w:sz w:val="24"/>
          <w:szCs w:val="24"/>
        </w:rPr>
        <w:t>Fax: +36 (1) 391-1410</w:t>
      </w:r>
    </w:p>
    <w:p w:rsidR="004352ED" w:rsidRPr="004352ED" w:rsidRDefault="004352ED" w:rsidP="0083650A">
      <w:pPr>
        <w:autoSpaceDE w:val="0"/>
        <w:autoSpaceDN w:val="0"/>
        <w:adjustRightInd w:val="0"/>
        <w:spacing w:after="0" w:line="360" w:lineRule="auto"/>
        <w:ind w:firstLine="360"/>
        <w:jc w:val="both"/>
        <w:rPr>
          <w:rFonts w:ascii="Times New Roman" w:hAnsi="Times New Roman" w:cs="Times New Roman"/>
          <w:bCs/>
          <w:color w:val="000000"/>
          <w:sz w:val="24"/>
          <w:szCs w:val="24"/>
        </w:rPr>
      </w:pPr>
      <w:r w:rsidRPr="004352ED">
        <w:rPr>
          <w:rFonts w:ascii="Times New Roman" w:hAnsi="Times New Roman" w:cs="Times New Roman"/>
          <w:bCs/>
          <w:color w:val="000000"/>
          <w:sz w:val="24"/>
          <w:szCs w:val="24"/>
        </w:rPr>
        <w:t xml:space="preserve">E-mail: </w:t>
      </w:r>
      <w:hyperlink r:id="rId11" w:history="1">
        <w:r w:rsidRPr="004352ED">
          <w:rPr>
            <w:rStyle w:val="Hiperhivatkozs"/>
            <w:rFonts w:ascii="Times New Roman" w:hAnsi="Times New Roman" w:cs="Times New Roman"/>
            <w:bCs/>
            <w:sz w:val="24"/>
            <w:szCs w:val="24"/>
          </w:rPr>
          <w:t>ugyfelszolgalat@naih.hu</w:t>
        </w:r>
      </w:hyperlink>
    </w:p>
    <w:p w:rsidR="004352ED" w:rsidRPr="004352ED" w:rsidRDefault="004352ED" w:rsidP="0083650A">
      <w:pPr>
        <w:autoSpaceDE w:val="0"/>
        <w:autoSpaceDN w:val="0"/>
        <w:adjustRightInd w:val="0"/>
        <w:spacing w:after="0" w:line="360" w:lineRule="auto"/>
        <w:ind w:firstLine="360"/>
        <w:jc w:val="both"/>
        <w:rPr>
          <w:rStyle w:val="Hiperhivatkozs"/>
          <w:rFonts w:ascii="Times New Roman" w:hAnsi="Times New Roman" w:cs="Times New Roman"/>
          <w:bCs/>
          <w:sz w:val="24"/>
          <w:szCs w:val="24"/>
        </w:rPr>
      </w:pPr>
      <w:r w:rsidRPr="004352ED">
        <w:rPr>
          <w:rFonts w:ascii="Times New Roman" w:hAnsi="Times New Roman" w:cs="Times New Roman"/>
          <w:bCs/>
          <w:color w:val="000000"/>
          <w:sz w:val="24"/>
          <w:szCs w:val="24"/>
        </w:rPr>
        <w:t xml:space="preserve">URL: </w:t>
      </w:r>
      <w:hyperlink r:id="rId12" w:history="1">
        <w:r w:rsidRPr="004352ED">
          <w:rPr>
            <w:rStyle w:val="Hiperhivatkozs"/>
            <w:rFonts w:ascii="Times New Roman" w:hAnsi="Times New Roman" w:cs="Times New Roman"/>
            <w:bCs/>
            <w:sz w:val="24"/>
            <w:szCs w:val="24"/>
          </w:rPr>
          <w:t>http://naih.hu</w:t>
        </w:r>
      </w:hyperlink>
    </w:p>
    <w:p w:rsidR="001F3F20" w:rsidRDefault="001F3F20" w:rsidP="00995B4E">
      <w:pPr>
        <w:spacing w:after="0" w:line="360" w:lineRule="auto"/>
        <w:ind w:firstLine="360"/>
        <w:jc w:val="both"/>
        <w:rPr>
          <w:rFonts w:ascii="Times New Roman" w:hAnsi="Times New Roman" w:cs="Times New Roman"/>
          <w:sz w:val="24"/>
          <w:szCs w:val="24"/>
        </w:rPr>
      </w:pPr>
    </w:p>
    <w:p w:rsidR="00657B15" w:rsidRPr="00995B4E" w:rsidRDefault="00995B4E" w:rsidP="00995B4E">
      <w:pPr>
        <w:spacing w:after="0" w:line="360" w:lineRule="auto"/>
        <w:ind w:firstLine="360"/>
        <w:jc w:val="both"/>
        <w:rPr>
          <w:rFonts w:ascii="Times New Roman" w:hAnsi="Times New Roman" w:cs="Times New Roman"/>
          <w:sz w:val="24"/>
          <w:szCs w:val="24"/>
        </w:rPr>
      </w:pPr>
      <w:r w:rsidRPr="00995B4E">
        <w:rPr>
          <w:rFonts w:ascii="Times New Roman" w:hAnsi="Times New Roman" w:cs="Times New Roman"/>
          <w:sz w:val="24"/>
          <w:szCs w:val="24"/>
        </w:rPr>
        <w:t>Jelen szabályzat 2020.</w:t>
      </w:r>
      <w:r w:rsidR="00F81D4A">
        <w:rPr>
          <w:rFonts w:ascii="Times New Roman" w:hAnsi="Times New Roman" w:cs="Times New Roman"/>
          <w:sz w:val="24"/>
          <w:szCs w:val="24"/>
        </w:rPr>
        <w:t xml:space="preserve"> </w:t>
      </w:r>
      <w:r w:rsidR="005A1019">
        <w:rPr>
          <w:rFonts w:ascii="Times New Roman" w:hAnsi="Times New Roman" w:cs="Times New Roman"/>
          <w:sz w:val="24"/>
          <w:szCs w:val="24"/>
        </w:rPr>
        <w:t>…</w:t>
      </w:r>
      <w:r w:rsidRPr="00995B4E">
        <w:rPr>
          <w:rFonts w:ascii="Times New Roman" w:hAnsi="Times New Roman" w:cs="Times New Roman"/>
          <w:sz w:val="24"/>
          <w:szCs w:val="24"/>
        </w:rPr>
        <w:t xml:space="preserve"> napján lép hatályba.</w:t>
      </w:r>
    </w:p>
    <w:p w:rsidR="0083650A" w:rsidRDefault="0083650A" w:rsidP="00995B4E">
      <w:pPr>
        <w:spacing w:after="0" w:line="360" w:lineRule="auto"/>
        <w:ind w:firstLine="360"/>
        <w:jc w:val="both"/>
        <w:rPr>
          <w:rFonts w:ascii="Times New Roman" w:hAnsi="Times New Roman" w:cs="Times New Roman"/>
          <w:sz w:val="24"/>
          <w:szCs w:val="24"/>
        </w:rPr>
      </w:pPr>
    </w:p>
    <w:p w:rsidR="0083650A" w:rsidRDefault="0083650A" w:rsidP="00995B4E">
      <w:pPr>
        <w:spacing w:after="0" w:line="360" w:lineRule="auto"/>
        <w:ind w:firstLine="360"/>
        <w:jc w:val="both"/>
        <w:rPr>
          <w:rFonts w:ascii="Times New Roman" w:hAnsi="Times New Roman" w:cs="Times New Roman"/>
          <w:sz w:val="24"/>
          <w:szCs w:val="24"/>
        </w:rPr>
      </w:pPr>
    </w:p>
    <w:p w:rsidR="00995B4E" w:rsidRPr="00995B4E" w:rsidRDefault="00F81D4A" w:rsidP="00995B4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Szombathely, 2020. ..</w:t>
      </w:r>
      <w:r w:rsidR="00000144">
        <w:rPr>
          <w:rFonts w:ascii="Times New Roman" w:hAnsi="Times New Roman" w:cs="Times New Roman"/>
          <w:sz w:val="24"/>
          <w:szCs w:val="24"/>
        </w:rPr>
        <w:t>.</w:t>
      </w:r>
    </w:p>
    <w:p w:rsidR="00995B4E" w:rsidRPr="00995B4E" w:rsidRDefault="00995B4E" w:rsidP="00657B15">
      <w:pPr>
        <w:spacing w:after="0" w:line="360" w:lineRule="auto"/>
        <w:jc w:val="both"/>
        <w:rPr>
          <w:rFonts w:ascii="Times New Roman" w:hAnsi="Times New Roman" w:cs="Times New Roman"/>
          <w:sz w:val="24"/>
          <w:szCs w:val="24"/>
        </w:rPr>
      </w:pPr>
      <w:bookmarkStart w:id="0" w:name="_GoBack"/>
      <w:bookmarkEnd w:id="0"/>
    </w:p>
    <w:p w:rsidR="00995B4E" w:rsidRPr="00995B4E" w:rsidRDefault="00F81D4A" w:rsidP="00F81D4A">
      <w:pPr>
        <w:autoSpaceDE w:val="0"/>
        <w:autoSpaceDN w:val="0"/>
        <w:adjustRightInd w:val="0"/>
        <w:ind w:left="4956"/>
        <w:jc w:val="center"/>
        <w:rPr>
          <w:rFonts w:ascii="Times New Roman" w:hAnsi="Times New Roman" w:cs="Times New Roman"/>
          <w:sz w:val="24"/>
          <w:szCs w:val="24"/>
        </w:rPr>
      </w:pPr>
      <w:r>
        <w:rPr>
          <w:rFonts w:ascii="Times New Roman" w:hAnsi="Times New Roman" w:cs="Times New Roman"/>
          <w:sz w:val="24"/>
          <w:szCs w:val="24"/>
        </w:rPr>
        <w:t xml:space="preserve">                           …………………….…. </w:t>
      </w:r>
    </w:p>
    <w:p w:rsidR="00995B4E" w:rsidRPr="00995B4E" w:rsidRDefault="00995B4E" w:rsidP="00995B4E">
      <w:pPr>
        <w:autoSpaceDE w:val="0"/>
        <w:autoSpaceDN w:val="0"/>
        <w:adjustRightInd w:val="0"/>
        <w:ind w:left="5664" w:firstLine="708"/>
        <w:jc w:val="center"/>
        <w:rPr>
          <w:rFonts w:ascii="Times New Roman" w:hAnsi="Times New Roman" w:cs="Times New Roman"/>
          <w:sz w:val="24"/>
          <w:szCs w:val="24"/>
        </w:rPr>
      </w:pPr>
      <w:r w:rsidRPr="00995B4E">
        <w:rPr>
          <w:rFonts w:ascii="Times New Roman" w:hAnsi="Times New Roman" w:cs="Times New Roman"/>
          <w:sz w:val="24"/>
          <w:szCs w:val="24"/>
        </w:rPr>
        <w:t xml:space="preserve">         intézményvezető</w:t>
      </w:r>
    </w:p>
    <w:p w:rsidR="00995B4E" w:rsidRPr="00995B4E" w:rsidRDefault="00995B4E" w:rsidP="00657B15">
      <w:pPr>
        <w:spacing w:after="0" w:line="360" w:lineRule="auto"/>
        <w:jc w:val="both"/>
        <w:rPr>
          <w:rFonts w:ascii="Times New Roman" w:hAnsi="Times New Roman" w:cs="Times New Roman"/>
          <w:sz w:val="24"/>
          <w:szCs w:val="24"/>
        </w:rPr>
      </w:pPr>
    </w:p>
    <w:p w:rsidR="00995B4E" w:rsidRPr="00995B4E" w:rsidRDefault="00995B4E" w:rsidP="00657B15">
      <w:pPr>
        <w:spacing w:after="0" w:line="360" w:lineRule="auto"/>
        <w:jc w:val="both"/>
        <w:rPr>
          <w:rFonts w:ascii="Times New Roman" w:hAnsi="Times New Roman" w:cs="Times New Roman"/>
          <w:sz w:val="24"/>
          <w:szCs w:val="24"/>
        </w:rPr>
      </w:pPr>
    </w:p>
    <w:sectPr w:rsidR="00995B4E" w:rsidRPr="00995B4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EC" w:rsidRDefault="00E328EC" w:rsidP="00686073">
      <w:pPr>
        <w:spacing w:after="0" w:line="240" w:lineRule="auto"/>
      </w:pPr>
      <w:r>
        <w:separator/>
      </w:r>
    </w:p>
  </w:endnote>
  <w:endnote w:type="continuationSeparator" w:id="0">
    <w:p w:rsidR="00E328EC" w:rsidRDefault="00E328EC" w:rsidP="0068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49044"/>
      <w:docPartObj>
        <w:docPartGallery w:val="Page Numbers (Bottom of Page)"/>
        <w:docPartUnique/>
      </w:docPartObj>
    </w:sdtPr>
    <w:sdtEndPr/>
    <w:sdtContent>
      <w:p w:rsidR="00686073" w:rsidRDefault="00686073">
        <w:pPr>
          <w:pStyle w:val="llb"/>
          <w:jc w:val="center"/>
        </w:pPr>
        <w:r>
          <w:fldChar w:fldCharType="begin"/>
        </w:r>
        <w:r>
          <w:instrText>PAGE   \* MERGEFORMAT</w:instrText>
        </w:r>
        <w:r>
          <w:fldChar w:fldCharType="separate"/>
        </w:r>
        <w:r w:rsidR="00F81D4A">
          <w:rPr>
            <w:noProof/>
          </w:rPr>
          <w:t>1</w:t>
        </w:r>
        <w:r>
          <w:fldChar w:fldCharType="end"/>
        </w:r>
      </w:p>
    </w:sdtContent>
  </w:sdt>
  <w:p w:rsidR="00686073" w:rsidRDefault="0068607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EC" w:rsidRDefault="00E328EC" w:rsidP="00686073">
      <w:pPr>
        <w:spacing w:after="0" w:line="240" w:lineRule="auto"/>
      </w:pPr>
      <w:r>
        <w:separator/>
      </w:r>
    </w:p>
  </w:footnote>
  <w:footnote w:type="continuationSeparator" w:id="0">
    <w:p w:rsidR="00E328EC" w:rsidRDefault="00E328EC" w:rsidP="00686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447B"/>
    <w:multiLevelType w:val="hybridMultilevel"/>
    <w:tmpl w:val="421A5E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357081E"/>
    <w:multiLevelType w:val="hybridMultilevel"/>
    <w:tmpl w:val="E75684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E24B9F"/>
    <w:multiLevelType w:val="hybridMultilevel"/>
    <w:tmpl w:val="7910D1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26022BF"/>
    <w:multiLevelType w:val="hybridMultilevel"/>
    <w:tmpl w:val="7FE62ED8"/>
    <w:lvl w:ilvl="0" w:tplc="1D3AA01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50157542"/>
    <w:multiLevelType w:val="hybridMultilevel"/>
    <w:tmpl w:val="98BCE7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A203D73"/>
    <w:multiLevelType w:val="hybridMultilevel"/>
    <w:tmpl w:val="ED9C3B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FDD7F19"/>
    <w:multiLevelType w:val="hybridMultilevel"/>
    <w:tmpl w:val="721C274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72393B60"/>
    <w:multiLevelType w:val="hybridMultilevel"/>
    <w:tmpl w:val="14EAB8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DA"/>
    <w:rsid w:val="00000144"/>
    <w:rsid w:val="00012BC4"/>
    <w:rsid w:val="00026CE2"/>
    <w:rsid w:val="00102C86"/>
    <w:rsid w:val="0012275C"/>
    <w:rsid w:val="00186F50"/>
    <w:rsid w:val="001C67FC"/>
    <w:rsid w:val="001F3F20"/>
    <w:rsid w:val="0022575C"/>
    <w:rsid w:val="0026024E"/>
    <w:rsid w:val="00277860"/>
    <w:rsid w:val="002B6FA3"/>
    <w:rsid w:val="00300A54"/>
    <w:rsid w:val="00306E89"/>
    <w:rsid w:val="00311678"/>
    <w:rsid w:val="003378B0"/>
    <w:rsid w:val="00340E6B"/>
    <w:rsid w:val="0038312B"/>
    <w:rsid w:val="00386A15"/>
    <w:rsid w:val="0039015B"/>
    <w:rsid w:val="003D3953"/>
    <w:rsid w:val="004229E4"/>
    <w:rsid w:val="004352ED"/>
    <w:rsid w:val="0043531F"/>
    <w:rsid w:val="00467E74"/>
    <w:rsid w:val="004A68DA"/>
    <w:rsid w:val="004D7928"/>
    <w:rsid w:val="00507B8A"/>
    <w:rsid w:val="0053737D"/>
    <w:rsid w:val="00547292"/>
    <w:rsid w:val="0059530E"/>
    <w:rsid w:val="005A1019"/>
    <w:rsid w:val="005A5644"/>
    <w:rsid w:val="005E23BA"/>
    <w:rsid w:val="00657443"/>
    <w:rsid w:val="00657B15"/>
    <w:rsid w:val="00675948"/>
    <w:rsid w:val="00686073"/>
    <w:rsid w:val="0071436B"/>
    <w:rsid w:val="007651EB"/>
    <w:rsid w:val="00772EE9"/>
    <w:rsid w:val="00795698"/>
    <w:rsid w:val="007E7569"/>
    <w:rsid w:val="0083650A"/>
    <w:rsid w:val="008508BD"/>
    <w:rsid w:val="008649C9"/>
    <w:rsid w:val="008B231D"/>
    <w:rsid w:val="00995B4E"/>
    <w:rsid w:val="009C34CC"/>
    <w:rsid w:val="009D0A09"/>
    <w:rsid w:val="00A065D3"/>
    <w:rsid w:val="00A43A79"/>
    <w:rsid w:val="00AA132F"/>
    <w:rsid w:val="00AB715C"/>
    <w:rsid w:val="00B45BCE"/>
    <w:rsid w:val="00BD0319"/>
    <w:rsid w:val="00BD38C1"/>
    <w:rsid w:val="00BD7793"/>
    <w:rsid w:val="00BE3F27"/>
    <w:rsid w:val="00BF4E6D"/>
    <w:rsid w:val="00C915ED"/>
    <w:rsid w:val="00D07AB2"/>
    <w:rsid w:val="00D66CC4"/>
    <w:rsid w:val="00D97F08"/>
    <w:rsid w:val="00DC568B"/>
    <w:rsid w:val="00E20892"/>
    <w:rsid w:val="00E2318B"/>
    <w:rsid w:val="00E24444"/>
    <w:rsid w:val="00E328EC"/>
    <w:rsid w:val="00E94F8B"/>
    <w:rsid w:val="00ED1C98"/>
    <w:rsid w:val="00ED50E2"/>
    <w:rsid w:val="00F1568A"/>
    <w:rsid w:val="00F4045C"/>
    <w:rsid w:val="00F501DC"/>
    <w:rsid w:val="00F664A9"/>
    <w:rsid w:val="00F81D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57B15"/>
    <w:pPr>
      <w:ind w:left="720"/>
      <w:contextualSpacing/>
    </w:pPr>
  </w:style>
  <w:style w:type="table" w:styleId="Rcsostblzat">
    <w:name w:val="Table Grid"/>
    <w:basedOn w:val="Normltblzat"/>
    <w:uiPriority w:val="59"/>
    <w:rsid w:val="0001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86073"/>
    <w:pPr>
      <w:tabs>
        <w:tab w:val="center" w:pos="4536"/>
        <w:tab w:val="right" w:pos="9072"/>
      </w:tabs>
      <w:spacing w:after="0" w:line="240" w:lineRule="auto"/>
    </w:pPr>
  </w:style>
  <w:style w:type="character" w:customStyle="1" w:styleId="lfejChar">
    <w:name w:val="Élőfej Char"/>
    <w:basedOn w:val="Bekezdsalapbettpusa"/>
    <w:link w:val="lfej"/>
    <w:uiPriority w:val="99"/>
    <w:rsid w:val="00686073"/>
  </w:style>
  <w:style w:type="paragraph" w:styleId="llb">
    <w:name w:val="footer"/>
    <w:basedOn w:val="Norml"/>
    <w:link w:val="llbChar"/>
    <w:uiPriority w:val="99"/>
    <w:unhideWhenUsed/>
    <w:rsid w:val="00686073"/>
    <w:pPr>
      <w:tabs>
        <w:tab w:val="center" w:pos="4536"/>
        <w:tab w:val="right" w:pos="9072"/>
      </w:tabs>
      <w:spacing w:after="0" w:line="240" w:lineRule="auto"/>
    </w:pPr>
  </w:style>
  <w:style w:type="character" w:customStyle="1" w:styleId="llbChar">
    <w:name w:val="Élőláb Char"/>
    <w:basedOn w:val="Bekezdsalapbettpusa"/>
    <w:link w:val="llb"/>
    <w:uiPriority w:val="99"/>
    <w:rsid w:val="00686073"/>
  </w:style>
  <w:style w:type="character" w:styleId="Hiperhivatkozs">
    <w:name w:val="Hyperlink"/>
    <w:basedOn w:val="Bekezdsalapbettpusa"/>
    <w:uiPriority w:val="99"/>
    <w:unhideWhenUsed/>
    <w:rsid w:val="004352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57B15"/>
    <w:pPr>
      <w:ind w:left="720"/>
      <w:contextualSpacing/>
    </w:pPr>
  </w:style>
  <w:style w:type="table" w:styleId="Rcsostblzat">
    <w:name w:val="Table Grid"/>
    <w:basedOn w:val="Normltblzat"/>
    <w:uiPriority w:val="59"/>
    <w:rsid w:val="0001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86073"/>
    <w:pPr>
      <w:tabs>
        <w:tab w:val="center" w:pos="4536"/>
        <w:tab w:val="right" w:pos="9072"/>
      </w:tabs>
      <w:spacing w:after="0" w:line="240" w:lineRule="auto"/>
    </w:pPr>
  </w:style>
  <w:style w:type="character" w:customStyle="1" w:styleId="lfejChar">
    <w:name w:val="Élőfej Char"/>
    <w:basedOn w:val="Bekezdsalapbettpusa"/>
    <w:link w:val="lfej"/>
    <w:uiPriority w:val="99"/>
    <w:rsid w:val="00686073"/>
  </w:style>
  <w:style w:type="paragraph" w:styleId="llb">
    <w:name w:val="footer"/>
    <w:basedOn w:val="Norml"/>
    <w:link w:val="llbChar"/>
    <w:uiPriority w:val="99"/>
    <w:unhideWhenUsed/>
    <w:rsid w:val="00686073"/>
    <w:pPr>
      <w:tabs>
        <w:tab w:val="center" w:pos="4536"/>
        <w:tab w:val="right" w:pos="9072"/>
      </w:tabs>
      <w:spacing w:after="0" w:line="240" w:lineRule="auto"/>
    </w:pPr>
  </w:style>
  <w:style w:type="character" w:customStyle="1" w:styleId="llbChar">
    <w:name w:val="Élőláb Char"/>
    <w:basedOn w:val="Bekezdsalapbettpusa"/>
    <w:link w:val="llb"/>
    <w:uiPriority w:val="99"/>
    <w:rsid w:val="00686073"/>
  </w:style>
  <w:style w:type="character" w:styleId="Hiperhivatkozs">
    <w:name w:val="Hyperlink"/>
    <w:basedOn w:val="Bekezdsalapbettpusa"/>
    <w:uiPriority w:val="99"/>
    <w:unhideWhenUsed/>
    <w:rsid w:val="00435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yfelszolgalat@naih.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zombathely@kk.gov.hu" TargetMode="External"/><Relationship Id="rId4" Type="http://schemas.microsoft.com/office/2007/relationships/stylesWithEffects" Target="stylesWithEffects.xml"/><Relationship Id="rId9" Type="http://schemas.openxmlformats.org/officeDocument/2006/relationships/hyperlink" Target="mailto:kamon@gothardiskola.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7F7E-0CEC-46EF-B257-A6C59E16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953</Words>
  <Characters>6578</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Huszti Lívia Dr.</dc:creator>
  <cp:lastModifiedBy>Huszti Lívia Dr.</cp:lastModifiedBy>
  <cp:revision>3</cp:revision>
  <dcterms:created xsi:type="dcterms:W3CDTF">2020-03-06T11:53:00Z</dcterms:created>
  <dcterms:modified xsi:type="dcterms:W3CDTF">2020-03-06T11:59:00Z</dcterms:modified>
</cp:coreProperties>
</file>